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76E" w:rsidRDefault="00B513F2" w:rsidP="005D376E">
      <w:pPr>
        <w:pStyle w:val="Blockquote"/>
        <w:jc w:val="right"/>
        <w:rPr>
          <w:rFonts w:ascii="Arial" w:hAnsi="Arial" w:cs="Arial"/>
          <w:b/>
          <w:sz w:val="22"/>
          <w:szCs w:val="22"/>
          <w:u w:val="single"/>
        </w:rPr>
      </w:pPr>
      <w:r w:rsidRPr="003C1280">
        <w:rPr>
          <w:rFonts w:ascii="Arial" w:hAnsi="Arial" w:cs="Arial"/>
          <w:b/>
          <w:sz w:val="22"/>
          <w:szCs w:val="22"/>
          <w:u w:val="single"/>
        </w:rPr>
        <w:t xml:space="preserve">Anlage </w:t>
      </w:r>
    </w:p>
    <w:p w:rsidR="005D376E" w:rsidRDefault="005D376E" w:rsidP="005D376E">
      <w:pPr>
        <w:pStyle w:val="Blockquote"/>
        <w:jc w:val="right"/>
        <w:rPr>
          <w:rFonts w:ascii="Arial" w:hAnsi="Arial" w:cs="Arial"/>
          <w:i/>
          <w:sz w:val="22"/>
          <w:szCs w:val="22"/>
          <w:u w:val="single"/>
        </w:rPr>
      </w:pPr>
    </w:p>
    <w:p w:rsidR="00341330" w:rsidRPr="003621F7" w:rsidRDefault="00C03711" w:rsidP="005D376E">
      <w:pPr>
        <w:pStyle w:val="Blockquote"/>
        <w:rPr>
          <w:rFonts w:ascii="Arial" w:hAnsi="Arial" w:cs="Arial"/>
          <w:i/>
          <w:sz w:val="22"/>
          <w:szCs w:val="22"/>
          <w:u w:val="single"/>
        </w:rPr>
      </w:pPr>
      <w:r w:rsidRPr="003621F7">
        <w:rPr>
          <w:rFonts w:ascii="Arial" w:hAnsi="Arial" w:cs="Arial"/>
          <w:i/>
          <w:sz w:val="22"/>
          <w:szCs w:val="22"/>
          <w:u w:val="single"/>
        </w:rPr>
        <w:t>Anmerkungen</w:t>
      </w:r>
      <w:r w:rsidR="008E3F2D">
        <w:rPr>
          <w:rFonts w:ascii="Arial" w:hAnsi="Arial" w:cs="Arial"/>
          <w:i/>
          <w:sz w:val="22"/>
          <w:szCs w:val="22"/>
          <w:u w:val="single"/>
        </w:rPr>
        <w:t xml:space="preserve"> zur Mustersatzung</w:t>
      </w:r>
      <w:r w:rsidRPr="003621F7">
        <w:rPr>
          <w:rFonts w:ascii="Arial" w:hAnsi="Arial" w:cs="Arial"/>
          <w:i/>
          <w:sz w:val="22"/>
          <w:szCs w:val="22"/>
          <w:u w:val="single"/>
        </w:rPr>
        <w:t>:</w:t>
      </w:r>
    </w:p>
    <w:p w:rsidR="00C03711" w:rsidRPr="003621F7" w:rsidRDefault="00C03711" w:rsidP="003621F7">
      <w:pPr>
        <w:pStyle w:val="Blockquote"/>
        <w:numPr>
          <w:ilvl w:val="0"/>
          <w:numId w:val="7"/>
        </w:numPr>
        <w:spacing w:before="60" w:after="60"/>
        <w:ind w:right="357"/>
        <w:rPr>
          <w:rFonts w:ascii="Arial" w:hAnsi="Arial" w:cs="Arial"/>
          <w:i/>
          <w:sz w:val="22"/>
          <w:szCs w:val="22"/>
        </w:rPr>
      </w:pPr>
      <w:r w:rsidRPr="003621F7">
        <w:rPr>
          <w:rFonts w:ascii="Arial" w:hAnsi="Arial" w:cs="Arial"/>
          <w:i/>
          <w:sz w:val="22"/>
          <w:szCs w:val="22"/>
        </w:rPr>
        <w:t xml:space="preserve">In § 1 Abs. 4 ist das </w:t>
      </w:r>
      <w:r w:rsidR="003621F7">
        <w:rPr>
          <w:rFonts w:ascii="Arial" w:hAnsi="Arial" w:cs="Arial"/>
          <w:i/>
          <w:sz w:val="22"/>
          <w:szCs w:val="22"/>
        </w:rPr>
        <w:t xml:space="preserve">geltende </w:t>
      </w:r>
      <w:r w:rsidRPr="003621F7">
        <w:rPr>
          <w:rFonts w:ascii="Arial" w:hAnsi="Arial" w:cs="Arial"/>
          <w:i/>
          <w:sz w:val="22"/>
          <w:szCs w:val="22"/>
        </w:rPr>
        <w:t>Geschäftsjahr anzukreuzen.</w:t>
      </w:r>
    </w:p>
    <w:p w:rsidR="00C03711" w:rsidRPr="003621F7" w:rsidRDefault="00C03711" w:rsidP="003621F7">
      <w:pPr>
        <w:pStyle w:val="Blockquote"/>
        <w:numPr>
          <w:ilvl w:val="0"/>
          <w:numId w:val="7"/>
        </w:numPr>
        <w:spacing w:before="60" w:after="60"/>
        <w:ind w:right="357"/>
        <w:rPr>
          <w:rFonts w:ascii="Arial" w:hAnsi="Arial" w:cs="Arial"/>
          <w:i/>
          <w:sz w:val="22"/>
          <w:szCs w:val="22"/>
        </w:rPr>
      </w:pPr>
      <w:r w:rsidRPr="003621F7">
        <w:rPr>
          <w:rFonts w:ascii="Arial" w:hAnsi="Arial" w:cs="Arial"/>
          <w:i/>
          <w:sz w:val="22"/>
          <w:szCs w:val="22"/>
        </w:rPr>
        <w:t>In § 6 Abs. 3 sind maximal zwei der drei vorgegebenen Möglichkeiten für die Bekanntmachungen der Jagdgenossenschaft anzukreuzen.</w:t>
      </w:r>
    </w:p>
    <w:p w:rsidR="00C03711" w:rsidRPr="003621F7" w:rsidRDefault="003621F7" w:rsidP="003621F7">
      <w:pPr>
        <w:pStyle w:val="Blockquote"/>
        <w:numPr>
          <w:ilvl w:val="0"/>
          <w:numId w:val="7"/>
        </w:numPr>
        <w:spacing w:before="60" w:after="60"/>
        <w:ind w:right="357"/>
        <w:rPr>
          <w:rFonts w:ascii="Arial" w:hAnsi="Arial" w:cs="Arial"/>
          <w:i/>
          <w:sz w:val="22"/>
          <w:szCs w:val="22"/>
        </w:rPr>
      </w:pPr>
      <w:r w:rsidRPr="003621F7">
        <w:rPr>
          <w:rFonts w:ascii="Arial" w:hAnsi="Arial" w:cs="Arial"/>
          <w:i/>
          <w:sz w:val="22"/>
          <w:szCs w:val="22"/>
        </w:rPr>
        <w:t xml:space="preserve">In § 7 Abs. 2 </w:t>
      </w:r>
      <w:r w:rsidR="00FA1E57">
        <w:rPr>
          <w:rFonts w:ascii="Arial" w:hAnsi="Arial" w:cs="Arial"/>
          <w:i/>
          <w:sz w:val="22"/>
          <w:szCs w:val="22"/>
        </w:rPr>
        <w:t xml:space="preserve">Satz 5 </w:t>
      </w:r>
      <w:r w:rsidRPr="003621F7">
        <w:rPr>
          <w:rFonts w:ascii="Arial" w:hAnsi="Arial" w:cs="Arial"/>
          <w:i/>
          <w:sz w:val="22"/>
          <w:szCs w:val="22"/>
        </w:rPr>
        <w:t xml:space="preserve">ist im </w:t>
      </w:r>
      <w:proofErr w:type="spellStart"/>
      <w:r w:rsidRPr="003621F7">
        <w:rPr>
          <w:rFonts w:ascii="Arial" w:hAnsi="Arial" w:cs="Arial"/>
          <w:i/>
          <w:sz w:val="22"/>
          <w:szCs w:val="22"/>
        </w:rPr>
        <w:t>Frei</w:t>
      </w:r>
      <w:r w:rsidR="000B54E4">
        <w:rPr>
          <w:rFonts w:ascii="Arial" w:hAnsi="Arial" w:cs="Arial"/>
          <w:i/>
          <w:sz w:val="22"/>
          <w:szCs w:val="22"/>
        </w:rPr>
        <w:t>f</w:t>
      </w:r>
      <w:r w:rsidRPr="003621F7">
        <w:rPr>
          <w:rFonts w:ascii="Arial" w:hAnsi="Arial" w:cs="Arial"/>
          <w:i/>
          <w:sz w:val="22"/>
          <w:szCs w:val="22"/>
        </w:rPr>
        <w:t>eld</w:t>
      </w:r>
      <w:proofErr w:type="spellEnd"/>
      <w:r w:rsidRPr="003621F7">
        <w:rPr>
          <w:rFonts w:ascii="Arial" w:hAnsi="Arial" w:cs="Arial"/>
          <w:i/>
          <w:sz w:val="22"/>
          <w:szCs w:val="22"/>
        </w:rPr>
        <w:t xml:space="preserve"> die maximale Anzahl der stimmberechtigten Mitglieder einzutragen, die eine Bevollmächtigte/ein Bevollmächtigter vertreten darf. </w:t>
      </w:r>
      <w:r w:rsidR="00FA1E57">
        <w:rPr>
          <w:rFonts w:ascii="Arial" w:hAnsi="Arial" w:cs="Arial"/>
          <w:i/>
          <w:sz w:val="22"/>
          <w:szCs w:val="22"/>
        </w:rPr>
        <w:t>Für den Fall, dass keine Beschränkung erfolgen soll, ist Satz 5 zu streichen.</w:t>
      </w:r>
    </w:p>
    <w:p w:rsidR="00341330" w:rsidRDefault="00341330">
      <w:pPr>
        <w:pStyle w:val="Blockquote"/>
        <w:jc w:val="center"/>
        <w:rPr>
          <w:rFonts w:ascii="Arial" w:hAnsi="Arial" w:cs="Arial"/>
          <w:b/>
          <w:sz w:val="28"/>
        </w:rPr>
      </w:pPr>
    </w:p>
    <w:p w:rsidR="00B513F2" w:rsidRPr="0087424F" w:rsidRDefault="00B513F2">
      <w:pPr>
        <w:pStyle w:val="Blockquote"/>
        <w:jc w:val="center"/>
        <w:rPr>
          <w:rFonts w:ascii="Arial" w:hAnsi="Arial" w:cs="Arial"/>
        </w:rPr>
      </w:pPr>
      <w:r w:rsidRPr="0087424F">
        <w:rPr>
          <w:rFonts w:ascii="Arial" w:hAnsi="Arial" w:cs="Arial"/>
          <w:b/>
          <w:sz w:val="28"/>
        </w:rPr>
        <w:t xml:space="preserve">Mustersatzung für Jagdgenossenschaften </w:t>
      </w:r>
    </w:p>
    <w:p w:rsidR="00C37D01" w:rsidRPr="00C65EA9" w:rsidRDefault="00B513F2" w:rsidP="0087424F">
      <w:pPr>
        <w:pStyle w:val="Blockquote"/>
        <w:spacing w:before="120" w:after="120"/>
        <w:ind w:left="357" w:right="357"/>
        <w:jc w:val="center"/>
        <w:rPr>
          <w:rFonts w:ascii="Arial" w:hAnsi="Arial" w:cs="Arial"/>
          <w:b/>
        </w:rPr>
      </w:pPr>
      <w:r w:rsidRPr="00C65EA9">
        <w:rPr>
          <w:rFonts w:ascii="Arial" w:hAnsi="Arial" w:cs="Arial"/>
          <w:b/>
        </w:rPr>
        <w:t>§ 1</w:t>
      </w:r>
    </w:p>
    <w:p w:rsidR="00B513F2" w:rsidRPr="00C65EA9" w:rsidRDefault="00C37D01" w:rsidP="00AF7CD1">
      <w:pPr>
        <w:pStyle w:val="Blockquote"/>
        <w:spacing w:before="0" w:after="120"/>
        <w:ind w:left="357" w:right="357"/>
        <w:jc w:val="center"/>
        <w:rPr>
          <w:rFonts w:ascii="Arial" w:hAnsi="Arial" w:cs="Arial"/>
          <w:b/>
        </w:rPr>
      </w:pPr>
      <w:r w:rsidRPr="00C65EA9">
        <w:rPr>
          <w:rFonts w:ascii="Arial" w:hAnsi="Arial" w:cs="Arial"/>
          <w:b/>
        </w:rPr>
        <w:t>Name, Sitz und Aufgaben der Jagdgenossenschaft</w:t>
      </w:r>
      <w:r w:rsidR="00B513F2" w:rsidRPr="00C65EA9">
        <w:rPr>
          <w:rFonts w:ascii="Arial" w:hAnsi="Arial" w:cs="Arial"/>
          <w:b/>
        </w:rPr>
        <w:t xml:space="preserve"> </w:t>
      </w:r>
    </w:p>
    <w:p w:rsidR="00B513F2" w:rsidRPr="0087424F" w:rsidRDefault="00B513F2" w:rsidP="001A4C16">
      <w:pPr>
        <w:pStyle w:val="Blockquote"/>
        <w:spacing w:before="0" w:after="120"/>
        <w:ind w:left="357" w:right="357" w:firstLine="170"/>
        <w:jc w:val="both"/>
        <w:rPr>
          <w:rFonts w:ascii="Arial" w:hAnsi="Arial" w:cs="Arial"/>
        </w:rPr>
      </w:pPr>
      <w:r w:rsidRPr="0087424F">
        <w:rPr>
          <w:rFonts w:ascii="Arial" w:hAnsi="Arial" w:cs="Arial"/>
        </w:rPr>
        <w:t xml:space="preserve">(1) </w:t>
      </w:r>
      <w:r w:rsidR="00F26371" w:rsidRPr="00F26371">
        <w:rPr>
          <w:rFonts w:ascii="Arial" w:hAnsi="Arial" w:cs="Arial"/>
          <w:vertAlign w:val="superscript"/>
        </w:rPr>
        <w:t>1</w:t>
      </w:r>
      <w:r w:rsidR="00C37D01">
        <w:rPr>
          <w:rFonts w:ascii="Arial" w:hAnsi="Arial" w:cs="Arial"/>
        </w:rPr>
        <w:t>Die Jagdgenossenschaft führt den Namen „Jagdgenossenschaft …</w:t>
      </w:r>
      <w:r w:rsidR="00F26371">
        <w:rPr>
          <w:rFonts w:ascii="Arial" w:hAnsi="Arial" w:cs="Arial"/>
        </w:rPr>
        <w:t>……</w:t>
      </w:r>
      <w:r w:rsidR="00C37D01">
        <w:rPr>
          <w:rFonts w:ascii="Arial" w:hAnsi="Arial" w:cs="Arial"/>
        </w:rPr>
        <w:t>“</w:t>
      </w:r>
      <w:r w:rsidRPr="0087424F">
        <w:rPr>
          <w:rFonts w:ascii="Arial" w:hAnsi="Arial" w:cs="Arial"/>
        </w:rPr>
        <w:t xml:space="preserve">. </w:t>
      </w:r>
      <w:r w:rsidR="00F26371" w:rsidRPr="00F26371">
        <w:rPr>
          <w:rFonts w:ascii="Arial" w:hAnsi="Arial" w:cs="Arial"/>
          <w:vertAlign w:val="superscript"/>
        </w:rPr>
        <w:t>2</w:t>
      </w:r>
      <w:r w:rsidR="00C37D01">
        <w:rPr>
          <w:rFonts w:ascii="Arial" w:hAnsi="Arial" w:cs="Arial"/>
        </w:rPr>
        <w:t>Sie hat ihren Sitz in …</w:t>
      </w:r>
      <w:r w:rsidR="00F26371">
        <w:rPr>
          <w:rFonts w:ascii="Arial" w:hAnsi="Arial" w:cs="Arial"/>
        </w:rPr>
        <w:t xml:space="preserve">……. </w:t>
      </w:r>
    </w:p>
    <w:p w:rsidR="00B513F2" w:rsidRDefault="00B513F2" w:rsidP="001A4C16">
      <w:pPr>
        <w:pStyle w:val="Blockquote"/>
        <w:spacing w:before="0" w:after="120"/>
        <w:ind w:left="357" w:right="357" w:firstLine="170"/>
        <w:jc w:val="both"/>
        <w:rPr>
          <w:rFonts w:ascii="Arial" w:hAnsi="Arial" w:cs="Arial"/>
        </w:rPr>
      </w:pPr>
      <w:r w:rsidRPr="0087424F">
        <w:rPr>
          <w:rFonts w:ascii="Arial" w:hAnsi="Arial" w:cs="Arial"/>
        </w:rPr>
        <w:t xml:space="preserve">(2) </w:t>
      </w:r>
      <w:r w:rsidR="00C37D01">
        <w:rPr>
          <w:rFonts w:ascii="Arial" w:hAnsi="Arial" w:cs="Arial"/>
        </w:rPr>
        <w:t xml:space="preserve">Aufgabe der Jagdgenossenschaft ist die gemeinschaftliche Nutzung und Verwaltung ihres Jagdausübungsrechts auf den Grundflächen ihrer </w:t>
      </w:r>
      <w:proofErr w:type="gramStart"/>
      <w:r w:rsidR="00C37D01">
        <w:rPr>
          <w:rFonts w:ascii="Arial" w:hAnsi="Arial" w:cs="Arial"/>
        </w:rPr>
        <w:t>Mitglieder  sowie</w:t>
      </w:r>
      <w:proofErr w:type="gramEnd"/>
      <w:r w:rsidR="00C37D01">
        <w:rPr>
          <w:rFonts w:ascii="Arial" w:hAnsi="Arial" w:cs="Arial"/>
        </w:rPr>
        <w:t xml:space="preserve"> die Wahrnehmung der ihr durch Gesetz zugewiesenen Aufgaben.</w:t>
      </w:r>
    </w:p>
    <w:p w:rsidR="001456B4" w:rsidRPr="0087424F" w:rsidRDefault="001456B4" w:rsidP="001A4C16">
      <w:pPr>
        <w:pStyle w:val="Blockquote"/>
        <w:spacing w:before="0" w:after="120"/>
        <w:ind w:left="357" w:right="357" w:firstLine="170"/>
        <w:jc w:val="both"/>
        <w:rPr>
          <w:rFonts w:ascii="Arial" w:hAnsi="Arial" w:cs="Arial"/>
        </w:rPr>
      </w:pPr>
      <w:r>
        <w:rPr>
          <w:rFonts w:ascii="Arial" w:hAnsi="Arial" w:cs="Arial"/>
        </w:rPr>
        <w:t xml:space="preserve">(3) </w:t>
      </w:r>
      <w:r w:rsidRPr="001456B4">
        <w:rPr>
          <w:rFonts w:ascii="Arial" w:hAnsi="Arial" w:cs="Arial"/>
          <w:vertAlign w:val="superscript"/>
        </w:rPr>
        <w:t>1</w:t>
      </w:r>
      <w:r>
        <w:rPr>
          <w:rFonts w:ascii="Arial" w:hAnsi="Arial" w:cs="Arial"/>
        </w:rPr>
        <w:t xml:space="preserve">Die Jagdgenossenschaft ist eine Körperschaft des öffentlichen Rechts. </w:t>
      </w:r>
      <w:r w:rsidRPr="005F454F">
        <w:rPr>
          <w:rFonts w:ascii="Arial" w:hAnsi="Arial" w:cs="Arial"/>
          <w:vertAlign w:val="superscript"/>
        </w:rPr>
        <w:t>2</w:t>
      </w:r>
      <w:r>
        <w:rPr>
          <w:rFonts w:ascii="Arial" w:hAnsi="Arial" w:cs="Arial"/>
        </w:rPr>
        <w:t xml:space="preserve">Sie steht hinsichtlich der Wahrnehmung ihrer Aufgaben unter der Rechtsaufsicht der Jagdbehörde (§ 15 Abs. 1 </w:t>
      </w:r>
      <w:proofErr w:type="spellStart"/>
      <w:r>
        <w:rPr>
          <w:rFonts w:ascii="Arial" w:hAnsi="Arial" w:cs="Arial"/>
        </w:rPr>
        <w:t>NJagdG</w:t>
      </w:r>
      <w:proofErr w:type="spellEnd"/>
      <w:r>
        <w:rPr>
          <w:rFonts w:ascii="Arial" w:hAnsi="Arial" w:cs="Arial"/>
        </w:rPr>
        <w:t>).</w:t>
      </w:r>
    </w:p>
    <w:p w:rsidR="005F454F" w:rsidRDefault="00B513F2" w:rsidP="00C03711">
      <w:pPr>
        <w:pStyle w:val="Blockquote"/>
        <w:spacing w:before="0" w:after="120"/>
        <w:ind w:left="357" w:right="357" w:firstLine="170"/>
        <w:jc w:val="both"/>
        <w:rPr>
          <w:rFonts w:ascii="Arial" w:hAnsi="Arial" w:cs="Arial"/>
        </w:rPr>
      </w:pPr>
      <w:r w:rsidRPr="0087424F">
        <w:rPr>
          <w:rFonts w:ascii="Arial" w:hAnsi="Arial" w:cs="Arial"/>
        </w:rPr>
        <w:t>(</w:t>
      </w:r>
      <w:r w:rsidR="001456B4">
        <w:rPr>
          <w:rFonts w:ascii="Arial" w:hAnsi="Arial" w:cs="Arial"/>
        </w:rPr>
        <w:t>4</w:t>
      </w:r>
      <w:r w:rsidRPr="0087424F">
        <w:rPr>
          <w:rFonts w:ascii="Arial" w:hAnsi="Arial" w:cs="Arial"/>
        </w:rPr>
        <w:t>) Geschäftsjahr der Jagdgenossenschaft ist</w:t>
      </w:r>
    </w:p>
    <w:p w:rsidR="00B513F2" w:rsidRDefault="00730050" w:rsidP="00730FFE">
      <w:pPr>
        <w:pStyle w:val="Blockquote"/>
        <w:spacing w:before="0" w:after="240"/>
        <w:ind w:left="1423" w:right="357" w:firstLine="697"/>
        <w:jc w:val="both"/>
        <w:rPr>
          <w:rFonts w:ascii="Arial" w:hAnsi="Arial" w:cs="Arial"/>
        </w:rPr>
      </w:pPr>
      <w:r>
        <w:rPr>
          <w:noProof/>
        </w:rPr>
        <mc:AlternateContent>
          <mc:Choice Requires="wps">
            <w:drawing>
              <wp:anchor distT="0" distB="0" distL="114300" distR="114300" simplePos="0" relativeHeight="251655680" behindDoc="0" locked="0" layoutInCell="1" allowOverlap="1">
                <wp:simplePos x="0" y="0"/>
                <wp:positionH relativeFrom="column">
                  <wp:posOffset>684530</wp:posOffset>
                </wp:positionH>
                <wp:positionV relativeFrom="paragraph">
                  <wp:posOffset>15875</wp:posOffset>
                </wp:positionV>
                <wp:extent cx="182880" cy="182880"/>
                <wp:effectExtent l="0" t="0" r="7620" b="762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87395" id="Rectangle 3" o:spid="_x0000_s1026" style="position:absolute;margin-left:53.9pt;margin-top:1.25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"/>
            </w:pict>
          </mc:Fallback>
        </mc:AlternateContent>
      </w:r>
      <w:r>
        <w:rPr>
          <w:rFonts w:ascii="Arial" w:hAnsi="Arial" w:cs="Arial"/>
          <w:noProof/>
          <w:snapToGrid/>
        </w:rPr>
        <mc:AlternateContent>
          <mc:Choice Requires="wps">
            <w:drawing>
              <wp:anchor distT="0" distB="0" distL="114300" distR="114300" simplePos="0" relativeHeight="251656704" behindDoc="0" locked="0" layoutInCell="1" allowOverlap="1">
                <wp:simplePos x="0" y="0"/>
                <wp:positionH relativeFrom="column">
                  <wp:posOffset>684530</wp:posOffset>
                </wp:positionH>
                <wp:positionV relativeFrom="paragraph">
                  <wp:posOffset>325755</wp:posOffset>
                </wp:positionV>
                <wp:extent cx="182880" cy="182880"/>
                <wp:effectExtent l="0" t="0" r="762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DC9BD" id="Rectangle 3" o:spid="_x0000_s1026" style="position:absolute;margin-left:53.9pt;margin-top:25.65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"/>
            </w:pict>
          </mc:Fallback>
        </mc:AlternateContent>
      </w:r>
      <w:r w:rsidR="00B513F2" w:rsidRPr="0087424F">
        <w:rPr>
          <w:rFonts w:ascii="Arial" w:hAnsi="Arial" w:cs="Arial"/>
        </w:rPr>
        <w:t>das Jagdjahr (1.</w:t>
      </w:r>
      <w:r w:rsidR="00C46717">
        <w:rPr>
          <w:rFonts w:ascii="Arial" w:hAnsi="Arial" w:cs="Arial"/>
        </w:rPr>
        <w:t> </w:t>
      </w:r>
      <w:r w:rsidR="00B513F2" w:rsidRPr="0087424F">
        <w:rPr>
          <w:rFonts w:ascii="Arial" w:hAnsi="Arial" w:cs="Arial"/>
        </w:rPr>
        <w:t>April bis 31.</w:t>
      </w:r>
      <w:r w:rsidR="00C46717">
        <w:rPr>
          <w:rFonts w:ascii="Arial" w:hAnsi="Arial" w:cs="Arial"/>
        </w:rPr>
        <w:t> </w:t>
      </w:r>
      <w:r w:rsidR="00B513F2" w:rsidRPr="0087424F">
        <w:rPr>
          <w:rFonts w:ascii="Arial" w:hAnsi="Arial" w:cs="Arial"/>
        </w:rPr>
        <w:t xml:space="preserve">März). </w:t>
      </w:r>
    </w:p>
    <w:p w:rsidR="005F454F" w:rsidRPr="0087424F" w:rsidRDefault="005F454F" w:rsidP="00730FFE">
      <w:pPr>
        <w:pStyle w:val="Blockquote"/>
        <w:spacing w:before="0" w:after="120"/>
        <w:ind w:left="1773" w:right="357" w:firstLine="351"/>
        <w:jc w:val="both"/>
        <w:rPr>
          <w:rFonts w:ascii="Arial" w:hAnsi="Arial" w:cs="Arial"/>
        </w:rPr>
      </w:pPr>
      <w:r>
        <w:rPr>
          <w:rFonts w:ascii="Arial" w:hAnsi="Arial" w:cs="Arial"/>
        </w:rPr>
        <w:t>das Kalenderjahr (1. Januar bis 31. Dezember).</w:t>
      </w:r>
    </w:p>
    <w:p w:rsidR="001456B4" w:rsidRPr="00C65EA9" w:rsidRDefault="00B513F2" w:rsidP="0087424F">
      <w:pPr>
        <w:pStyle w:val="Blockquote"/>
        <w:spacing w:before="120" w:after="120"/>
        <w:ind w:left="357" w:right="357"/>
        <w:jc w:val="center"/>
        <w:rPr>
          <w:rFonts w:ascii="Arial" w:hAnsi="Arial" w:cs="Arial"/>
          <w:b/>
        </w:rPr>
      </w:pPr>
      <w:r w:rsidRPr="00C65EA9">
        <w:rPr>
          <w:rFonts w:ascii="Arial" w:hAnsi="Arial" w:cs="Arial"/>
          <w:b/>
        </w:rPr>
        <w:t>§ 2</w:t>
      </w:r>
    </w:p>
    <w:p w:rsidR="00B513F2" w:rsidRPr="00C65EA9" w:rsidRDefault="001456B4" w:rsidP="00AF7CD1">
      <w:pPr>
        <w:pStyle w:val="Blockquote"/>
        <w:spacing w:before="0" w:after="120"/>
        <w:ind w:left="357" w:right="357"/>
        <w:jc w:val="center"/>
        <w:rPr>
          <w:rFonts w:ascii="Arial" w:hAnsi="Arial" w:cs="Arial"/>
          <w:b/>
        </w:rPr>
      </w:pPr>
      <w:r w:rsidRPr="00C65EA9">
        <w:rPr>
          <w:rFonts w:ascii="Arial" w:hAnsi="Arial" w:cs="Arial"/>
          <w:b/>
        </w:rPr>
        <w:t>Mitglieder</w:t>
      </w:r>
      <w:r w:rsidR="00B513F2" w:rsidRPr="00C65EA9">
        <w:rPr>
          <w:rFonts w:ascii="Arial" w:hAnsi="Arial" w:cs="Arial"/>
          <w:b/>
        </w:rPr>
        <w:t xml:space="preserve"> </w:t>
      </w:r>
    </w:p>
    <w:p w:rsidR="00B513F2" w:rsidRPr="0087424F" w:rsidRDefault="00B513F2" w:rsidP="001A4C16">
      <w:pPr>
        <w:pStyle w:val="Blockquote"/>
        <w:spacing w:before="0" w:after="120"/>
        <w:ind w:left="357" w:right="357" w:firstLine="170"/>
        <w:jc w:val="both"/>
        <w:rPr>
          <w:rFonts w:ascii="Arial" w:hAnsi="Arial" w:cs="Arial"/>
        </w:rPr>
      </w:pPr>
      <w:r w:rsidRPr="0087424F">
        <w:rPr>
          <w:rFonts w:ascii="Arial" w:hAnsi="Arial" w:cs="Arial"/>
        </w:rPr>
        <w:t>(1) Mitglieder der Jagdgenossenschaft sind die Eigentümerinnen und Eigentü</w:t>
      </w:r>
      <w:r w:rsidR="00D70F61">
        <w:rPr>
          <w:rFonts w:ascii="Arial" w:hAnsi="Arial" w:cs="Arial"/>
        </w:rPr>
        <w:softHyphen/>
      </w:r>
      <w:r w:rsidRPr="0087424F">
        <w:rPr>
          <w:rFonts w:ascii="Arial" w:hAnsi="Arial" w:cs="Arial"/>
        </w:rPr>
        <w:t>mer der zum gemeinschaftlichen Jagdbezirk</w:t>
      </w:r>
      <w:r w:rsidR="00ED3BDB">
        <w:rPr>
          <w:rFonts w:ascii="Arial" w:hAnsi="Arial" w:cs="Arial"/>
        </w:rPr>
        <w:t xml:space="preserve"> </w:t>
      </w:r>
      <w:r w:rsidR="00C511AF" w:rsidRPr="0087424F">
        <w:rPr>
          <w:rFonts w:ascii="Arial" w:hAnsi="Arial" w:cs="Arial"/>
        </w:rPr>
        <w:t>(§ 12 </w:t>
      </w:r>
      <w:r w:rsidR="00265317">
        <w:rPr>
          <w:rFonts w:ascii="Arial" w:hAnsi="Arial" w:cs="Arial"/>
        </w:rPr>
        <w:t xml:space="preserve">ff. </w:t>
      </w:r>
      <w:proofErr w:type="spellStart"/>
      <w:r w:rsidR="00C511AF" w:rsidRPr="0087424F">
        <w:rPr>
          <w:rFonts w:ascii="Arial" w:hAnsi="Arial" w:cs="Arial"/>
        </w:rPr>
        <w:t>NJagdG</w:t>
      </w:r>
      <w:proofErr w:type="spellEnd"/>
      <w:r w:rsidR="00C511AF" w:rsidRPr="0087424F">
        <w:rPr>
          <w:rFonts w:ascii="Arial" w:hAnsi="Arial" w:cs="Arial"/>
        </w:rPr>
        <w:t>)</w:t>
      </w:r>
      <w:r w:rsidRPr="0087424F">
        <w:rPr>
          <w:rFonts w:ascii="Arial" w:hAnsi="Arial" w:cs="Arial"/>
        </w:rPr>
        <w:t xml:space="preserve"> gehörenden Grundflächen mit Ausnahme der Grundflächen, </w:t>
      </w:r>
    </w:p>
    <w:p w:rsidR="00B513F2" w:rsidRPr="0087424F" w:rsidRDefault="00B513F2" w:rsidP="00F26371">
      <w:pPr>
        <w:pStyle w:val="Blockquote"/>
        <w:numPr>
          <w:ilvl w:val="0"/>
          <w:numId w:val="1"/>
        </w:numPr>
        <w:tabs>
          <w:tab w:val="num" w:pos="851"/>
        </w:tabs>
        <w:spacing w:before="0" w:after="120"/>
        <w:ind w:left="1077" w:right="357" w:hanging="357"/>
        <w:jc w:val="both"/>
        <w:outlineLvl w:val="0"/>
        <w:rPr>
          <w:rFonts w:ascii="Arial" w:hAnsi="Arial" w:cs="Arial"/>
        </w:rPr>
      </w:pPr>
      <w:r w:rsidRPr="0087424F">
        <w:rPr>
          <w:rFonts w:ascii="Arial" w:hAnsi="Arial" w:cs="Arial"/>
        </w:rPr>
        <w:t>die nach §</w:t>
      </w:r>
      <w:r w:rsidR="004934DF" w:rsidRPr="0087424F">
        <w:rPr>
          <w:rFonts w:ascii="Arial" w:hAnsi="Arial" w:cs="Arial"/>
        </w:rPr>
        <w:t> 9 </w:t>
      </w:r>
      <w:proofErr w:type="spellStart"/>
      <w:r w:rsidRPr="0087424F">
        <w:rPr>
          <w:rFonts w:ascii="Arial" w:hAnsi="Arial" w:cs="Arial"/>
        </w:rPr>
        <w:t>NJagdG</w:t>
      </w:r>
      <w:proofErr w:type="spellEnd"/>
      <w:r w:rsidR="007E14B9">
        <w:rPr>
          <w:rFonts w:ascii="Arial" w:hAnsi="Arial" w:cs="Arial"/>
        </w:rPr>
        <w:t xml:space="preserve"> oder aufgrund anderer gesetzlicher Regelung</w:t>
      </w:r>
      <w:r w:rsidRPr="0087424F">
        <w:rPr>
          <w:rFonts w:ascii="Arial" w:hAnsi="Arial" w:cs="Arial"/>
        </w:rPr>
        <w:t xml:space="preserve"> befriedet sind, auch wenn eine beschränkte Jagdaus</w:t>
      </w:r>
      <w:r w:rsidR="00D70F61">
        <w:rPr>
          <w:rFonts w:ascii="Arial" w:hAnsi="Arial" w:cs="Arial"/>
        </w:rPr>
        <w:softHyphen/>
      </w:r>
      <w:r w:rsidRPr="0087424F">
        <w:rPr>
          <w:rFonts w:ascii="Arial" w:hAnsi="Arial" w:cs="Arial"/>
        </w:rPr>
        <w:t xml:space="preserve">übung zugelassen ist, </w:t>
      </w:r>
    </w:p>
    <w:p w:rsidR="00B513F2" w:rsidRPr="0087424F" w:rsidRDefault="00B513F2" w:rsidP="00F26371">
      <w:pPr>
        <w:pStyle w:val="Blockquote"/>
        <w:numPr>
          <w:ilvl w:val="0"/>
          <w:numId w:val="1"/>
        </w:numPr>
        <w:tabs>
          <w:tab w:val="num" w:pos="851"/>
        </w:tabs>
        <w:spacing w:before="0" w:after="120"/>
        <w:ind w:left="1077" w:right="357" w:hanging="357"/>
        <w:jc w:val="both"/>
        <w:outlineLvl w:val="0"/>
        <w:rPr>
          <w:rFonts w:ascii="Arial" w:hAnsi="Arial" w:cs="Arial"/>
        </w:rPr>
      </w:pPr>
      <w:r w:rsidRPr="0087424F">
        <w:rPr>
          <w:rFonts w:ascii="Arial" w:hAnsi="Arial" w:cs="Arial"/>
        </w:rPr>
        <w:t xml:space="preserve">auf denen sonst die Jagd </w:t>
      </w:r>
      <w:r w:rsidR="007E14B9">
        <w:rPr>
          <w:rFonts w:ascii="Arial" w:hAnsi="Arial" w:cs="Arial"/>
        </w:rPr>
        <w:t xml:space="preserve">wegen eines gesetzlichen Verbots tatsächlich </w:t>
      </w:r>
      <w:r w:rsidRPr="0087424F">
        <w:rPr>
          <w:rFonts w:ascii="Arial" w:hAnsi="Arial" w:cs="Arial"/>
        </w:rPr>
        <w:t xml:space="preserve">dauerhaft nicht ausgeübt werden darf. </w:t>
      </w:r>
    </w:p>
    <w:p w:rsidR="00B513F2" w:rsidRPr="0087424F" w:rsidRDefault="00B513F2" w:rsidP="001A4C16">
      <w:pPr>
        <w:pStyle w:val="Blockquote"/>
        <w:tabs>
          <w:tab w:val="num" w:pos="720"/>
        </w:tabs>
        <w:spacing w:before="0" w:after="120"/>
        <w:ind w:left="357" w:right="357" w:firstLine="170"/>
        <w:jc w:val="both"/>
        <w:rPr>
          <w:rFonts w:ascii="Arial" w:hAnsi="Arial" w:cs="Arial"/>
        </w:rPr>
      </w:pPr>
      <w:r w:rsidRPr="0087424F">
        <w:rPr>
          <w:rFonts w:ascii="Arial" w:hAnsi="Arial" w:cs="Arial"/>
        </w:rPr>
        <w:t xml:space="preserve">(2) </w:t>
      </w:r>
      <w:r w:rsidR="000B1EF3" w:rsidRPr="0087424F">
        <w:rPr>
          <w:rFonts w:ascii="Arial" w:hAnsi="Arial" w:cs="Arial"/>
          <w:szCs w:val="24"/>
          <w:vertAlign w:val="superscript"/>
        </w:rPr>
        <w:t>1</w:t>
      </w:r>
      <w:r w:rsidRPr="0087424F">
        <w:rPr>
          <w:rFonts w:ascii="Arial" w:hAnsi="Arial" w:cs="Arial"/>
        </w:rPr>
        <w:t>Die Mitgliedschaft in der Jagdgenossenschaft endet mit Verlust des Grund</w:t>
      </w:r>
      <w:r w:rsidR="00D70F61">
        <w:rPr>
          <w:rFonts w:ascii="Arial" w:hAnsi="Arial" w:cs="Arial"/>
        </w:rPr>
        <w:softHyphen/>
      </w:r>
      <w:r w:rsidRPr="0087424F">
        <w:rPr>
          <w:rFonts w:ascii="Arial" w:hAnsi="Arial" w:cs="Arial"/>
        </w:rPr>
        <w:t xml:space="preserve">eigentums. </w:t>
      </w:r>
      <w:r w:rsidR="000B1EF3" w:rsidRPr="0087424F">
        <w:rPr>
          <w:rFonts w:ascii="Arial" w:hAnsi="Arial" w:cs="Arial"/>
          <w:szCs w:val="24"/>
          <w:vertAlign w:val="superscript"/>
        </w:rPr>
        <w:t>2</w:t>
      </w:r>
      <w:r w:rsidR="007E14B9">
        <w:rPr>
          <w:rFonts w:ascii="Arial" w:hAnsi="Arial" w:cs="Arial"/>
        </w:rPr>
        <w:t xml:space="preserve">Durch Eigentumswechsel eingetretene Veränderungen hat die Erwerberin oder der Erwerber </w:t>
      </w:r>
      <w:r w:rsidRPr="0087424F">
        <w:rPr>
          <w:rFonts w:ascii="Arial" w:hAnsi="Arial" w:cs="Arial"/>
        </w:rPr>
        <w:t xml:space="preserve">unverzüglich dem Vorstand mitzuteilen und nachzuweisen. </w:t>
      </w:r>
      <w:r w:rsidR="007E14B9" w:rsidRPr="007E14B9">
        <w:rPr>
          <w:rFonts w:ascii="Arial" w:hAnsi="Arial" w:cs="Arial"/>
          <w:vertAlign w:val="superscript"/>
        </w:rPr>
        <w:t>3</w:t>
      </w:r>
      <w:r w:rsidR="007E14B9">
        <w:rPr>
          <w:rFonts w:ascii="Arial" w:hAnsi="Arial" w:cs="Arial"/>
        </w:rPr>
        <w:t>Nach dem Eigentumsübergang von Flächen eines gemeinschaftlichen Jagdbezirks gelten die ehemaligen Berechtigten für diese Flächen gegenüber der Jagdgenossenschaft im Zweifel solange</w:t>
      </w:r>
      <w:r w:rsidR="00300B38">
        <w:rPr>
          <w:rFonts w:ascii="Arial" w:hAnsi="Arial" w:cs="Arial"/>
        </w:rPr>
        <w:t xml:space="preserve"> als</w:t>
      </w:r>
      <w:r w:rsidR="007E14B9">
        <w:rPr>
          <w:rFonts w:ascii="Arial" w:hAnsi="Arial" w:cs="Arial"/>
        </w:rPr>
        <w:t xml:space="preserve"> berechtigt, bis ein Dritter den Nachweis seines Eigentums an dieser Fläche erbringt.</w:t>
      </w:r>
    </w:p>
    <w:p w:rsidR="00B513F2" w:rsidRDefault="00B513F2" w:rsidP="001A4C16">
      <w:pPr>
        <w:pStyle w:val="Blockquote"/>
        <w:tabs>
          <w:tab w:val="num" w:pos="720"/>
        </w:tabs>
        <w:spacing w:before="0" w:after="120"/>
        <w:ind w:left="357" w:right="357" w:firstLine="170"/>
        <w:jc w:val="both"/>
        <w:rPr>
          <w:rFonts w:ascii="Arial" w:hAnsi="Arial" w:cs="Arial"/>
        </w:rPr>
      </w:pPr>
      <w:r w:rsidRPr="0087424F">
        <w:rPr>
          <w:rFonts w:ascii="Arial" w:hAnsi="Arial" w:cs="Arial"/>
        </w:rPr>
        <w:lastRenderedPageBreak/>
        <w:t xml:space="preserve">(3) </w:t>
      </w:r>
      <w:r w:rsidR="000B1EF3" w:rsidRPr="0087424F">
        <w:rPr>
          <w:rFonts w:ascii="Arial" w:hAnsi="Arial" w:cs="Arial"/>
          <w:szCs w:val="24"/>
          <w:vertAlign w:val="superscript"/>
        </w:rPr>
        <w:t>1</w:t>
      </w:r>
      <w:r w:rsidRPr="0087424F">
        <w:rPr>
          <w:rFonts w:ascii="Arial" w:hAnsi="Arial" w:cs="Arial"/>
        </w:rPr>
        <w:t xml:space="preserve">Der Jagdvorstand hat </w:t>
      </w:r>
      <w:r w:rsidR="004E770F">
        <w:rPr>
          <w:rFonts w:ascii="Arial" w:hAnsi="Arial" w:cs="Arial"/>
        </w:rPr>
        <w:t>auf der Grundlage des bei der Katasterverwaltung geführten Liegenschaftskatasters oder anderer Eigentumsnachweise ein Jagdkataster aufzustellen.</w:t>
      </w:r>
      <w:r w:rsidRPr="0087424F">
        <w:rPr>
          <w:rFonts w:ascii="Arial" w:hAnsi="Arial" w:cs="Arial"/>
        </w:rPr>
        <w:t xml:space="preserve"> </w:t>
      </w:r>
      <w:r w:rsidR="000B1EF3" w:rsidRPr="0087424F">
        <w:rPr>
          <w:rFonts w:ascii="Arial" w:hAnsi="Arial" w:cs="Arial"/>
          <w:szCs w:val="24"/>
          <w:vertAlign w:val="superscript"/>
        </w:rPr>
        <w:t>2</w:t>
      </w:r>
      <w:r w:rsidRPr="0087424F">
        <w:rPr>
          <w:rFonts w:ascii="Arial" w:hAnsi="Arial" w:cs="Arial"/>
        </w:rPr>
        <w:t xml:space="preserve">In </w:t>
      </w:r>
      <w:r w:rsidR="004E770F">
        <w:rPr>
          <w:rFonts w:ascii="Arial" w:hAnsi="Arial" w:cs="Arial"/>
        </w:rPr>
        <w:t xml:space="preserve">das Jagdkataster werden die </w:t>
      </w:r>
      <w:r w:rsidR="00F26371">
        <w:rPr>
          <w:rFonts w:ascii="Arial" w:hAnsi="Arial" w:cs="Arial"/>
        </w:rPr>
        <w:t xml:space="preserve">Jagdgenossinnen und </w:t>
      </w:r>
      <w:r w:rsidR="004E770F">
        <w:rPr>
          <w:rFonts w:ascii="Arial" w:hAnsi="Arial" w:cs="Arial"/>
        </w:rPr>
        <w:t>Jagdgenossen mit ihrem Namen und der Größe und Bezeichnung der Grundstücke, mit denen sie Mitglied sind, aufgenommen.</w:t>
      </w:r>
      <w:r w:rsidRPr="0087424F">
        <w:rPr>
          <w:rFonts w:ascii="Arial" w:hAnsi="Arial" w:cs="Arial"/>
        </w:rPr>
        <w:t xml:space="preserve"> </w:t>
      </w:r>
      <w:r w:rsidR="000B1EF3" w:rsidRPr="0087424F">
        <w:rPr>
          <w:rFonts w:ascii="Arial" w:hAnsi="Arial" w:cs="Arial"/>
          <w:szCs w:val="24"/>
          <w:vertAlign w:val="superscript"/>
        </w:rPr>
        <w:t>3</w:t>
      </w:r>
      <w:r w:rsidR="004E770F">
        <w:rPr>
          <w:rFonts w:ascii="Arial" w:hAnsi="Arial" w:cs="Arial"/>
        </w:rPr>
        <w:t xml:space="preserve">In einer </w:t>
      </w:r>
      <w:r w:rsidRPr="0087424F">
        <w:rPr>
          <w:rFonts w:ascii="Arial" w:hAnsi="Arial" w:cs="Arial"/>
        </w:rPr>
        <w:t xml:space="preserve">Karte sind </w:t>
      </w:r>
      <w:r w:rsidR="004E770F">
        <w:rPr>
          <w:rFonts w:ascii="Arial" w:hAnsi="Arial" w:cs="Arial"/>
        </w:rPr>
        <w:t>die Grenzen des gemeinschaftlichen Jagdbezirks einzuzeichnen.</w:t>
      </w:r>
      <w:r w:rsidRPr="0087424F">
        <w:rPr>
          <w:rFonts w:ascii="Arial" w:hAnsi="Arial" w:cs="Arial"/>
        </w:rPr>
        <w:t xml:space="preserve"> </w:t>
      </w:r>
      <w:r w:rsidR="000B1EF3" w:rsidRPr="0087424F">
        <w:rPr>
          <w:rFonts w:ascii="Arial" w:hAnsi="Arial" w:cs="Arial"/>
          <w:szCs w:val="24"/>
          <w:vertAlign w:val="superscript"/>
        </w:rPr>
        <w:t>4</w:t>
      </w:r>
      <w:r w:rsidRPr="0087424F">
        <w:rPr>
          <w:rFonts w:ascii="Arial" w:hAnsi="Arial" w:cs="Arial"/>
        </w:rPr>
        <w:t>Jagdka</w:t>
      </w:r>
      <w:r w:rsidR="004E770F">
        <w:rPr>
          <w:rFonts w:ascii="Arial" w:hAnsi="Arial" w:cs="Arial"/>
        </w:rPr>
        <w:t xml:space="preserve">taster und Karte </w:t>
      </w:r>
      <w:r w:rsidRPr="0087424F">
        <w:rPr>
          <w:rFonts w:ascii="Arial" w:hAnsi="Arial" w:cs="Arial"/>
        </w:rPr>
        <w:t xml:space="preserve">sind </w:t>
      </w:r>
      <w:r w:rsidR="00B96754">
        <w:rPr>
          <w:rFonts w:ascii="Arial" w:hAnsi="Arial" w:cs="Arial"/>
        </w:rPr>
        <w:t xml:space="preserve">auf dem </w:t>
      </w:r>
      <w:r w:rsidR="00F26371">
        <w:rPr>
          <w:rFonts w:ascii="Arial" w:hAnsi="Arial" w:cs="Arial"/>
        </w:rPr>
        <w:t>neuesten</w:t>
      </w:r>
      <w:r w:rsidR="00B96754">
        <w:rPr>
          <w:rFonts w:ascii="Arial" w:hAnsi="Arial" w:cs="Arial"/>
        </w:rPr>
        <w:t xml:space="preserve"> Stand zu halten</w:t>
      </w:r>
      <w:r w:rsidRPr="0087424F">
        <w:rPr>
          <w:rFonts w:ascii="Arial" w:hAnsi="Arial" w:cs="Arial"/>
        </w:rPr>
        <w:t xml:space="preserve">. </w:t>
      </w:r>
    </w:p>
    <w:p w:rsidR="00B96754" w:rsidRDefault="00B96754" w:rsidP="001A4C16">
      <w:pPr>
        <w:pStyle w:val="Blockquote"/>
        <w:tabs>
          <w:tab w:val="num" w:pos="720"/>
        </w:tabs>
        <w:spacing w:before="0" w:after="120"/>
        <w:ind w:left="357" w:right="357" w:firstLine="170"/>
        <w:jc w:val="both"/>
        <w:rPr>
          <w:rFonts w:ascii="Arial" w:hAnsi="Arial" w:cs="Arial"/>
        </w:rPr>
      </w:pPr>
      <w:r>
        <w:rPr>
          <w:rFonts w:ascii="Arial" w:hAnsi="Arial" w:cs="Arial"/>
        </w:rPr>
        <w:t xml:space="preserve">(4) Grundstücks- und Eigentümerdaten von Flächen, die nach § 6a Bundesjagdgesetz zum befriedeten Bezirk erklärt worden sind, </w:t>
      </w:r>
      <w:r w:rsidR="00413B4A">
        <w:rPr>
          <w:rFonts w:ascii="Arial" w:hAnsi="Arial" w:cs="Arial"/>
        </w:rPr>
        <w:t>werden von der Jagdgenossenschaft außerhalb des Jagdkatasters gesondert geführt.</w:t>
      </w:r>
    </w:p>
    <w:p w:rsidR="00413B4A" w:rsidRPr="0087424F" w:rsidRDefault="00413B4A" w:rsidP="001A4C16">
      <w:pPr>
        <w:pStyle w:val="Blockquote"/>
        <w:tabs>
          <w:tab w:val="num" w:pos="720"/>
        </w:tabs>
        <w:spacing w:before="0" w:after="120"/>
        <w:ind w:left="357" w:right="357" w:firstLine="170"/>
        <w:jc w:val="both"/>
        <w:rPr>
          <w:rFonts w:ascii="Arial" w:hAnsi="Arial" w:cs="Arial"/>
        </w:rPr>
      </w:pPr>
      <w:r>
        <w:rPr>
          <w:rFonts w:ascii="Arial" w:hAnsi="Arial" w:cs="Arial"/>
        </w:rPr>
        <w:t xml:space="preserve">(5)  Die Jagdgenossenschaft ist im Rahmen der Erfüllung ihrer gesetzlichen Aufgaben zur Datenverarbeitung von personenbezogenen Daten ihrer Mitglieder und sonstiger Dritter berechtigt. </w:t>
      </w:r>
    </w:p>
    <w:p w:rsidR="008D3AB0" w:rsidRPr="00C65EA9" w:rsidRDefault="00B513F2" w:rsidP="0087424F">
      <w:pPr>
        <w:pStyle w:val="Blockquote"/>
        <w:tabs>
          <w:tab w:val="num" w:pos="720"/>
        </w:tabs>
        <w:spacing w:before="120" w:after="120"/>
        <w:ind w:left="357" w:right="357"/>
        <w:jc w:val="center"/>
        <w:rPr>
          <w:rFonts w:ascii="Arial" w:hAnsi="Arial" w:cs="Arial"/>
          <w:b/>
        </w:rPr>
      </w:pPr>
      <w:r w:rsidRPr="00C65EA9">
        <w:rPr>
          <w:rFonts w:ascii="Arial" w:hAnsi="Arial" w:cs="Arial"/>
          <w:b/>
        </w:rPr>
        <w:t>§ 3</w:t>
      </w:r>
    </w:p>
    <w:p w:rsidR="00B513F2" w:rsidRPr="00C65EA9" w:rsidRDefault="008D3AB0" w:rsidP="00AF7CD1">
      <w:pPr>
        <w:pStyle w:val="Blockquote"/>
        <w:tabs>
          <w:tab w:val="num" w:pos="720"/>
        </w:tabs>
        <w:spacing w:before="0" w:after="120"/>
        <w:ind w:left="357" w:right="357"/>
        <w:jc w:val="center"/>
        <w:rPr>
          <w:rFonts w:ascii="Arial" w:hAnsi="Arial" w:cs="Arial"/>
          <w:b/>
        </w:rPr>
      </w:pPr>
      <w:r w:rsidRPr="00C65EA9">
        <w:rPr>
          <w:rFonts w:ascii="Arial" w:hAnsi="Arial" w:cs="Arial"/>
          <w:b/>
        </w:rPr>
        <w:t>Organe der Jagdgenossenschaft</w:t>
      </w:r>
      <w:r w:rsidR="00B513F2" w:rsidRPr="00C65EA9">
        <w:rPr>
          <w:rFonts w:ascii="Arial" w:hAnsi="Arial" w:cs="Arial"/>
          <w:b/>
        </w:rPr>
        <w:t xml:space="preserve"> </w:t>
      </w:r>
    </w:p>
    <w:p w:rsidR="00B513F2" w:rsidRPr="0087424F" w:rsidRDefault="00B513F2" w:rsidP="0087424F">
      <w:pPr>
        <w:pStyle w:val="Blockquote"/>
        <w:tabs>
          <w:tab w:val="num" w:pos="720"/>
        </w:tabs>
        <w:spacing w:before="0" w:after="120"/>
        <w:ind w:left="357" w:right="357" w:firstLine="170"/>
        <w:rPr>
          <w:rFonts w:ascii="Arial" w:hAnsi="Arial" w:cs="Arial"/>
        </w:rPr>
      </w:pPr>
      <w:r w:rsidRPr="0087424F">
        <w:rPr>
          <w:rFonts w:ascii="Arial" w:hAnsi="Arial" w:cs="Arial"/>
        </w:rPr>
        <w:t xml:space="preserve">Die </w:t>
      </w:r>
      <w:r w:rsidR="008D3AB0">
        <w:rPr>
          <w:rFonts w:ascii="Arial" w:hAnsi="Arial" w:cs="Arial"/>
        </w:rPr>
        <w:t xml:space="preserve">Organe der </w:t>
      </w:r>
      <w:r w:rsidRPr="0087424F">
        <w:rPr>
          <w:rFonts w:ascii="Arial" w:hAnsi="Arial" w:cs="Arial"/>
        </w:rPr>
        <w:t xml:space="preserve">Jagdgenossenschaft </w:t>
      </w:r>
      <w:r w:rsidR="008D3AB0">
        <w:rPr>
          <w:rFonts w:ascii="Arial" w:hAnsi="Arial" w:cs="Arial"/>
        </w:rPr>
        <w:t>sind</w:t>
      </w:r>
      <w:r w:rsidRPr="0087424F">
        <w:rPr>
          <w:rFonts w:ascii="Arial" w:hAnsi="Arial" w:cs="Arial"/>
        </w:rPr>
        <w:t xml:space="preserve">: </w:t>
      </w:r>
    </w:p>
    <w:p w:rsidR="00B513F2" w:rsidRPr="0087424F" w:rsidRDefault="00B513F2" w:rsidP="00267228">
      <w:pPr>
        <w:pStyle w:val="Blockquote"/>
        <w:numPr>
          <w:ilvl w:val="0"/>
          <w:numId w:val="2"/>
        </w:numPr>
        <w:tabs>
          <w:tab w:val="num" w:pos="851"/>
        </w:tabs>
        <w:spacing w:before="0" w:after="120"/>
        <w:ind w:left="1077" w:right="357" w:hanging="357"/>
        <w:outlineLvl w:val="0"/>
        <w:rPr>
          <w:rFonts w:ascii="Arial" w:hAnsi="Arial" w:cs="Arial"/>
        </w:rPr>
      </w:pPr>
      <w:r w:rsidRPr="0087424F">
        <w:rPr>
          <w:rFonts w:ascii="Arial" w:hAnsi="Arial" w:cs="Arial"/>
        </w:rPr>
        <w:t>de</w:t>
      </w:r>
      <w:r w:rsidR="00413B4A">
        <w:rPr>
          <w:rFonts w:ascii="Arial" w:hAnsi="Arial" w:cs="Arial"/>
        </w:rPr>
        <w:t>r</w:t>
      </w:r>
      <w:r w:rsidRPr="0087424F">
        <w:rPr>
          <w:rFonts w:ascii="Arial" w:hAnsi="Arial" w:cs="Arial"/>
        </w:rPr>
        <w:t xml:space="preserve"> Jagdvorstand, </w:t>
      </w:r>
    </w:p>
    <w:p w:rsidR="00B513F2" w:rsidRPr="0087424F" w:rsidRDefault="00B513F2" w:rsidP="00267228">
      <w:pPr>
        <w:pStyle w:val="Blockquote"/>
        <w:numPr>
          <w:ilvl w:val="0"/>
          <w:numId w:val="2"/>
        </w:numPr>
        <w:tabs>
          <w:tab w:val="num" w:pos="851"/>
        </w:tabs>
        <w:spacing w:before="0" w:after="120"/>
        <w:ind w:left="1077" w:right="357" w:hanging="357"/>
        <w:outlineLvl w:val="0"/>
        <w:rPr>
          <w:rFonts w:ascii="Arial" w:hAnsi="Arial" w:cs="Arial"/>
        </w:rPr>
      </w:pPr>
      <w:r w:rsidRPr="0087424F">
        <w:rPr>
          <w:rFonts w:ascii="Arial" w:hAnsi="Arial" w:cs="Arial"/>
        </w:rPr>
        <w:t>die Mitglieder</w:t>
      </w:r>
      <w:r w:rsidR="004E770F">
        <w:rPr>
          <w:rFonts w:ascii="Arial" w:hAnsi="Arial" w:cs="Arial"/>
        </w:rPr>
        <w:t>versammlung</w:t>
      </w:r>
      <w:r w:rsidRPr="0087424F">
        <w:rPr>
          <w:rFonts w:ascii="Arial" w:hAnsi="Arial" w:cs="Arial"/>
        </w:rPr>
        <w:t xml:space="preserve">. </w:t>
      </w:r>
    </w:p>
    <w:p w:rsidR="008D3AB0" w:rsidRPr="00C65EA9" w:rsidRDefault="00B513F2" w:rsidP="0087424F">
      <w:pPr>
        <w:pStyle w:val="Blockquote"/>
        <w:tabs>
          <w:tab w:val="num" w:pos="720"/>
        </w:tabs>
        <w:spacing w:before="120" w:after="120"/>
        <w:ind w:left="357" w:right="357"/>
        <w:jc w:val="center"/>
        <w:rPr>
          <w:rFonts w:ascii="Arial" w:hAnsi="Arial" w:cs="Arial"/>
          <w:b/>
        </w:rPr>
      </w:pPr>
      <w:r w:rsidRPr="00C65EA9">
        <w:rPr>
          <w:rFonts w:ascii="Arial" w:hAnsi="Arial" w:cs="Arial"/>
          <w:b/>
        </w:rPr>
        <w:t>§ 4</w:t>
      </w:r>
    </w:p>
    <w:p w:rsidR="00B513F2" w:rsidRPr="00C65EA9" w:rsidRDefault="008D3AB0" w:rsidP="00AF7CD1">
      <w:pPr>
        <w:pStyle w:val="Blockquote"/>
        <w:tabs>
          <w:tab w:val="num" w:pos="720"/>
        </w:tabs>
        <w:spacing w:before="0" w:after="120"/>
        <w:ind w:left="357" w:right="357"/>
        <w:jc w:val="center"/>
        <w:rPr>
          <w:rFonts w:ascii="Arial" w:hAnsi="Arial" w:cs="Arial"/>
          <w:b/>
        </w:rPr>
      </w:pPr>
      <w:r w:rsidRPr="00C65EA9">
        <w:rPr>
          <w:rFonts w:ascii="Arial" w:hAnsi="Arial" w:cs="Arial"/>
          <w:b/>
        </w:rPr>
        <w:t>Jagdvorstand</w:t>
      </w:r>
      <w:r w:rsidR="00B513F2" w:rsidRPr="00C65EA9">
        <w:rPr>
          <w:rFonts w:ascii="Arial" w:hAnsi="Arial" w:cs="Arial"/>
          <w:b/>
        </w:rPr>
        <w:t xml:space="preserve"> </w:t>
      </w:r>
    </w:p>
    <w:p w:rsidR="004905B5" w:rsidRDefault="00B513F2" w:rsidP="001A4C16">
      <w:pPr>
        <w:pStyle w:val="Blockquote"/>
        <w:tabs>
          <w:tab w:val="num" w:pos="720"/>
        </w:tabs>
        <w:spacing w:before="0" w:after="120"/>
        <w:ind w:left="357" w:right="357" w:firstLine="170"/>
        <w:jc w:val="both"/>
        <w:rPr>
          <w:rFonts w:ascii="Arial" w:hAnsi="Arial" w:cs="Arial"/>
        </w:rPr>
      </w:pPr>
      <w:r w:rsidRPr="0087424F">
        <w:rPr>
          <w:rFonts w:ascii="Arial" w:hAnsi="Arial" w:cs="Arial"/>
        </w:rPr>
        <w:t xml:space="preserve">(1) </w:t>
      </w:r>
      <w:r w:rsidR="00746727" w:rsidRPr="0087424F">
        <w:rPr>
          <w:rFonts w:ascii="Arial" w:hAnsi="Arial" w:cs="Arial"/>
          <w:szCs w:val="24"/>
          <w:vertAlign w:val="superscript"/>
        </w:rPr>
        <w:t>1</w:t>
      </w:r>
      <w:r w:rsidRPr="0087424F">
        <w:rPr>
          <w:rFonts w:ascii="Arial" w:hAnsi="Arial" w:cs="Arial"/>
        </w:rPr>
        <w:t>Der Jagdvorstand besteht aus der oder dem Vorsitzenden, der Schriftführe</w:t>
      </w:r>
      <w:r w:rsidR="00D70F61">
        <w:rPr>
          <w:rFonts w:ascii="Arial" w:hAnsi="Arial" w:cs="Arial"/>
        </w:rPr>
        <w:softHyphen/>
      </w:r>
      <w:r w:rsidRPr="0087424F">
        <w:rPr>
          <w:rFonts w:ascii="Arial" w:hAnsi="Arial" w:cs="Arial"/>
        </w:rPr>
        <w:t>rin oder dem Schriftführer und der Kassenführerin oder dem Kassenführer</w:t>
      </w:r>
      <w:r w:rsidR="008D3AB0">
        <w:rPr>
          <w:rFonts w:ascii="Arial" w:hAnsi="Arial" w:cs="Arial"/>
        </w:rPr>
        <w:t xml:space="preserve"> und wird von der </w:t>
      </w:r>
      <w:r w:rsidRPr="0087424F">
        <w:rPr>
          <w:rFonts w:ascii="Arial" w:hAnsi="Arial" w:cs="Arial"/>
        </w:rPr>
        <w:t>Mitglieder</w:t>
      </w:r>
      <w:r w:rsidR="00271C42">
        <w:rPr>
          <w:rFonts w:ascii="Arial" w:hAnsi="Arial" w:cs="Arial"/>
        </w:rPr>
        <w:t>versammlung</w:t>
      </w:r>
      <w:r w:rsidRPr="0087424F">
        <w:rPr>
          <w:rFonts w:ascii="Arial" w:hAnsi="Arial" w:cs="Arial"/>
        </w:rPr>
        <w:t xml:space="preserve"> auf die Dauer von vier Jah</w:t>
      </w:r>
      <w:r w:rsidR="00D70F61">
        <w:rPr>
          <w:rFonts w:ascii="Arial" w:hAnsi="Arial" w:cs="Arial"/>
        </w:rPr>
        <w:softHyphen/>
      </w:r>
      <w:r w:rsidRPr="0087424F">
        <w:rPr>
          <w:rFonts w:ascii="Arial" w:hAnsi="Arial" w:cs="Arial"/>
        </w:rPr>
        <w:t>ren</w:t>
      </w:r>
      <w:r w:rsidR="008D3AB0">
        <w:rPr>
          <w:rFonts w:ascii="Arial" w:hAnsi="Arial" w:cs="Arial"/>
        </w:rPr>
        <w:t xml:space="preserve"> gewählt</w:t>
      </w:r>
      <w:r w:rsidRPr="0087424F">
        <w:rPr>
          <w:rFonts w:ascii="Arial" w:hAnsi="Arial" w:cs="Arial"/>
        </w:rPr>
        <w:t xml:space="preserve">. </w:t>
      </w:r>
      <w:r w:rsidR="00413B4A" w:rsidRPr="00413B4A">
        <w:rPr>
          <w:rFonts w:ascii="Arial" w:hAnsi="Arial" w:cs="Arial"/>
          <w:vertAlign w:val="superscript"/>
        </w:rPr>
        <w:t>2</w:t>
      </w:r>
      <w:r w:rsidR="00413B4A">
        <w:rPr>
          <w:rFonts w:ascii="Arial" w:hAnsi="Arial" w:cs="Arial"/>
        </w:rPr>
        <w:t xml:space="preserve">Es können von der Mitgliederversammlung bis zu drei weitere Vorstandsmitglieder als </w:t>
      </w:r>
      <w:r w:rsidR="00271C42">
        <w:rPr>
          <w:rFonts w:ascii="Arial" w:hAnsi="Arial" w:cs="Arial"/>
        </w:rPr>
        <w:t xml:space="preserve">Beisitzerinnen oder </w:t>
      </w:r>
      <w:r w:rsidR="00413B4A">
        <w:rPr>
          <w:rFonts w:ascii="Arial" w:hAnsi="Arial" w:cs="Arial"/>
        </w:rPr>
        <w:t>Beisitzer gewählt werden.</w:t>
      </w:r>
    </w:p>
    <w:p w:rsidR="004905B5" w:rsidRPr="000E4DCF" w:rsidRDefault="00B513F2" w:rsidP="000E4DCF">
      <w:pPr>
        <w:pStyle w:val="Blockquote"/>
        <w:tabs>
          <w:tab w:val="num" w:pos="720"/>
        </w:tabs>
        <w:ind w:left="357" w:right="357" w:firstLine="170"/>
        <w:jc w:val="both"/>
        <w:rPr>
          <w:rFonts w:ascii="Arial" w:hAnsi="Arial" w:cs="Arial"/>
        </w:rPr>
      </w:pPr>
      <w:r w:rsidRPr="0087424F">
        <w:rPr>
          <w:rFonts w:ascii="Arial" w:hAnsi="Arial" w:cs="Arial"/>
        </w:rPr>
        <w:t>(2)</w:t>
      </w:r>
      <w:r w:rsidR="004905B5">
        <w:rPr>
          <w:rFonts w:ascii="Arial" w:hAnsi="Arial" w:cs="Arial"/>
        </w:rPr>
        <w:t xml:space="preserve"> </w:t>
      </w:r>
      <w:r w:rsidR="0004197B" w:rsidRPr="0087424F">
        <w:rPr>
          <w:rFonts w:ascii="Arial" w:hAnsi="Arial" w:cs="Arial"/>
          <w:szCs w:val="24"/>
          <w:vertAlign w:val="superscript"/>
        </w:rPr>
        <w:t>1</w:t>
      </w:r>
      <w:r w:rsidR="00413B4A">
        <w:rPr>
          <w:rFonts w:ascii="Arial" w:hAnsi="Arial" w:cs="Arial"/>
        </w:rPr>
        <w:t>Die A</w:t>
      </w:r>
      <w:r w:rsidR="00AC77D8">
        <w:rPr>
          <w:rFonts w:ascii="Arial" w:hAnsi="Arial" w:cs="Arial"/>
        </w:rPr>
        <w:t xml:space="preserve">mtszeit </w:t>
      </w:r>
      <w:r w:rsidR="00413B4A">
        <w:rPr>
          <w:rFonts w:ascii="Arial" w:hAnsi="Arial" w:cs="Arial"/>
        </w:rPr>
        <w:t xml:space="preserve">beginnt unmittelbar nach der Wahl. </w:t>
      </w:r>
      <w:r w:rsidR="00413B4A" w:rsidRPr="000C0EDD">
        <w:rPr>
          <w:rFonts w:ascii="Arial" w:hAnsi="Arial" w:cs="Arial"/>
          <w:vertAlign w:val="superscript"/>
        </w:rPr>
        <w:t>2</w:t>
      </w:r>
      <w:r w:rsidR="00413B4A">
        <w:rPr>
          <w:rFonts w:ascii="Arial" w:hAnsi="Arial" w:cs="Arial"/>
        </w:rPr>
        <w:t xml:space="preserve">Nach Ablauf ihrer Amtszeit </w:t>
      </w:r>
      <w:r w:rsidR="00AC77D8">
        <w:rPr>
          <w:rFonts w:ascii="Arial" w:hAnsi="Arial" w:cs="Arial"/>
        </w:rPr>
        <w:t>bleiben die Vorstandsmitglieder bis zur Neu</w:t>
      </w:r>
      <w:r w:rsidR="000C0EDD">
        <w:rPr>
          <w:rFonts w:ascii="Arial" w:hAnsi="Arial" w:cs="Arial"/>
        </w:rPr>
        <w:t>- oder Wieder</w:t>
      </w:r>
      <w:r w:rsidR="00AC77D8">
        <w:rPr>
          <w:rFonts w:ascii="Arial" w:hAnsi="Arial" w:cs="Arial"/>
        </w:rPr>
        <w:t xml:space="preserve">wahl im Amt. </w:t>
      </w:r>
      <w:r w:rsidR="00730050" w:rsidRPr="00730050">
        <w:rPr>
          <w:rFonts w:ascii="Arial" w:hAnsi="Arial" w:cs="Arial"/>
          <w:vertAlign w:val="superscript"/>
        </w:rPr>
        <w:t>3</w:t>
      </w:r>
      <w:r w:rsidR="00C02AD2" w:rsidRPr="00C02AD2">
        <w:rPr>
          <w:rFonts w:ascii="Arial" w:hAnsi="Arial" w:cs="Arial"/>
        </w:rPr>
        <w:t>Auf der nächst</w:t>
      </w:r>
      <w:r w:rsidR="00AF4008">
        <w:rPr>
          <w:rFonts w:ascii="Arial" w:hAnsi="Arial" w:cs="Arial"/>
        </w:rPr>
        <w:t>folgenden</w:t>
      </w:r>
      <w:r w:rsidR="00C02AD2" w:rsidRPr="00C02AD2">
        <w:rPr>
          <w:rFonts w:ascii="Arial" w:hAnsi="Arial" w:cs="Arial"/>
        </w:rPr>
        <w:t xml:space="preserve"> Mitgliederversammlung sind die Wahlen zum Vorstand auf die Tagesordnung zu setzen. </w:t>
      </w:r>
      <w:r w:rsidR="00730050" w:rsidRPr="00730050">
        <w:rPr>
          <w:rFonts w:ascii="Arial" w:hAnsi="Arial" w:cs="Arial"/>
          <w:vertAlign w:val="superscript"/>
        </w:rPr>
        <w:t>4</w:t>
      </w:r>
      <w:r w:rsidR="00C02AD2" w:rsidRPr="00C02AD2">
        <w:rPr>
          <w:rFonts w:ascii="Arial" w:hAnsi="Arial" w:cs="Arial"/>
        </w:rPr>
        <w:t xml:space="preserve">Kommt in der Versammlung ein Beschluss über die Wahl nicht zustande, so obliegt die Vertretung </w:t>
      </w:r>
      <w:r w:rsidR="00D63578">
        <w:rPr>
          <w:rFonts w:ascii="Arial" w:hAnsi="Arial" w:cs="Arial"/>
        </w:rPr>
        <w:t xml:space="preserve">durch Übernahme der </w:t>
      </w:r>
      <w:r w:rsidR="00EF3168">
        <w:rPr>
          <w:rFonts w:ascii="Arial" w:hAnsi="Arial" w:cs="Arial"/>
        </w:rPr>
        <w:t>Geschäfte</w:t>
      </w:r>
      <w:r w:rsidR="00D63578">
        <w:rPr>
          <w:rFonts w:ascii="Arial" w:hAnsi="Arial" w:cs="Arial"/>
        </w:rPr>
        <w:t xml:space="preserve"> des Jagdvorstandes</w:t>
      </w:r>
      <w:r w:rsidR="00D63578" w:rsidRPr="00C02AD2">
        <w:rPr>
          <w:rFonts w:ascii="Arial" w:hAnsi="Arial" w:cs="Arial"/>
        </w:rPr>
        <w:t xml:space="preserve"> </w:t>
      </w:r>
      <w:r w:rsidR="00C02AD2" w:rsidRPr="00C02AD2">
        <w:rPr>
          <w:rFonts w:ascii="Arial" w:hAnsi="Arial" w:cs="Arial"/>
        </w:rPr>
        <w:t xml:space="preserve">der Hauptverwaltungsbeamtin oder dem Hauptverwaltungsbeamten der Gemeinde. </w:t>
      </w:r>
      <w:r w:rsidR="00730050">
        <w:rPr>
          <w:rFonts w:ascii="Arial" w:hAnsi="Arial" w:cs="Arial"/>
          <w:vertAlign w:val="superscript"/>
        </w:rPr>
        <w:t>5</w:t>
      </w:r>
      <w:r w:rsidR="00C02AD2" w:rsidRPr="00C02AD2">
        <w:rPr>
          <w:rFonts w:ascii="Arial" w:hAnsi="Arial" w:cs="Arial"/>
        </w:rPr>
        <w:t>Diese oder dieser hat binnen eines Jahres erneut eine Versammlung mit dem Ziel der Wahl eines Vorstandes einzuberufen</w:t>
      </w:r>
      <w:r w:rsidR="00C02AD2">
        <w:rPr>
          <w:rFonts w:ascii="Arial" w:hAnsi="Arial" w:cs="Arial"/>
        </w:rPr>
        <w:t>.</w:t>
      </w:r>
      <w:r w:rsidR="000C0EDD" w:rsidRPr="00271C42">
        <w:rPr>
          <w:rFonts w:ascii="Arial" w:hAnsi="Arial" w:cs="Arial"/>
          <w:color w:val="FF0000"/>
        </w:rPr>
        <w:t xml:space="preserve"> </w:t>
      </w:r>
    </w:p>
    <w:p w:rsidR="004905B5" w:rsidRDefault="00AC77D8" w:rsidP="001A4C16">
      <w:pPr>
        <w:pStyle w:val="Blockquote"/>
        <w:tabs>
          <w:tab w:val="num" w:pos="720"/>
        </w:tabs>
        <w:spacing w:before="0" w:after="120"/>
        <w:ind w:left="357" w:right="357" w:firstLine="170"/>
        <w:jc w:val="both"/>
        <w:rPr>
          <w:rFonts w:ascii="Arial" w:hAnsi="Arial" w:cs="Arial"/>
        </w:rPr>
      </w:pPr>
      <w:r>
        <w:rPr>
          <w:rFonts w:ascii="Arial" w:hAnsi="Arial" w:cs="Arial"/>
        </w:rPr>
        <w:t>(</w:t>
      </w:r>
      <w:r w:rsidR="00271C42">
        <w:rPr>
          <w:rFonts w:ascii="Arial" w:hAnsi="Arial" w:cs="Arial"/>
        </w:rPr>
        <w:t>3</w:t>
      </w:r>
      <w:r>
        <w:rPr>
          <w:rFonts w:ascii="Arial" w:hAnsi="Arial" w:cs="Arial"/>
        </w:rPr>
        <w:t xml:space="preserve">) </w:t>
      </w:r>
      <w:r w:rsidR="00730050" w:rsidRPr="00730050">
        <w:rPr>
          <w:rFonts w:ascii="Arial" w:hAnsi="Arial" w:cs="Arial"/>
          <w:vertAlign w:val="superscript"/>
        </w:rPr>
        <w:t>1</w:t>
      </w:r>
      <w:r w:rsidR="00C02AD2" w:rsidRPr="00C02AD2">
        <w:rPr>
          <w:rFonts w:ascii="Arial" w:hAnsi="Arial" w:cs="Arial"/>
        </w:rPr>
        <w:t xml:space="preserve">Eine Verkürzung des letzten Jahres der Amtszeit durch Neu- oder Wiederwahl ist jederzeit zulässig. </w:t>
      </w:r>
      <w:r w:rsidR="00730050" w:rsidRPr="00730050">
        <w:rPr>
          <w:rFonts w:ascii="Arial" w:hAnsi="Arial" w:cs="Arial"/>
          <w:vertAlign w:val="superscript"/>
        </w:rPr>
        <w:t>2</w:t>
      </w:r>
      <w:r>
        <w:rPr>
          <w:rFonts w:ascii="Arial" w:hAnsi="Arial" w:cs="Arial"/>
        </w:rPr>
        <w:t xml:space="preserve">Endet die Amtszeit eines </w:t>
      </w:r>
      <w:r w:rsidR="00271C42">
        <w:rPr>
          <w:rFonts w:ascii="Arial" w:hAnsi="Arial" w:cs="Arial"/>
        </w:rPr>
        <w:t>Vorstandsm</w:t>
      </w:r>
      <w:r>
        <w:rPr>
          <w:rFonts w:ascii="Arial" w:hAnsi="Arial" w:cs="Arial"/>
        </w:rPr>
        <w:t>itglieds</w:t>
      </w:r>
      <w:r w:rsidR="004905B5">
        <w:rPr>
          <w:rFonts w:ascii="Arial" w:hAnsi="Arial" w:cs="Arial"/>
        </w:rPr>
        <w:t xml:space="preserve"> vorzeitig durch To</w:t>
      </w:r>
      <w:r w:rsidR="009B5C48">
        <w:rPr>
          <w:rFonts w:ascii="Arial" w:hAnsi="Arial" w:cs="Arial"/>
        </w:rPr>
        <w:t xml:space="preserve">d, </w:t>
      </w:r>
      <w:r w:rsidR="004905B5">
        <w:rPr>
          <w:rFonts w:ascii="Arial" w:hAnsi="Arial" w:cs="Arial"/>
        </w:rPr>
        <w:t>Rücktritt</w:t>
      </w:r>
      <w:r w:rsidR="009B5C48">
        <w:rPr>
          <w:rFonts w:ascii="Arial" w:hAnsi="Arial" w:cs="Arial"/>
        </w:rPr>
        <w:t xml:space="preserve"> oder andere Gründe</w:t>
      </w:r>
      <w:r w:rsidR="004905B5">
        <w:rPr>
          <w:rFonts w:ascii="Arial" w:hAnsi="Arial" w:cs="Arial"/>
        </w:rPr>
        <w:t xml:space="preserve">, ist möglichst noch im laufenden </w:t>
      </w:r>
      <w:r w:rsidR="009B5C48">
        <w:rPr>
          <w:rFonts w:ascii="Arial" w:hAnsi="Arial" w:cs="Arial"/>
        </w:rPr>
        <w:t>Geschäfts</w:t>
      </w:r>
      <w:r w:rsidR="004905B5">
        <w:rPr>
          <w:rFonts w:ascii="Arial" w:hAnsi="Arial" w:cs="Arial"/>
        </w:rPr>
        <w:t>jahr</w:t>
      </w:r>
      <w:r w:rsidR="009B5C48">
        <w:rPr>
          <w:rFonts w:ascii="Arial" w:hAnsi="Arial" w:cs="Arial"/>
        </w:rPr>
        <w:t xml:space="preserve">, spätestens jedoch innerhalb </w:t>
      </w:r>
      <w:r w:rsidR="00C02AD2">
        <w:rPr>
          <w:rFonts w:ascii="Arial" w:hAnsi="Arial" w:cs="Arial"/>
        </w:rPr>
        <w:t>eines Jahres</w:t>
      </w:r>
      <w:r w:rsidR="009B5C48">
        <w:rPr>
          <w:rFonts w:ascii="Arial" w:hAnsi="Arial" w:cs="Arial"/>
        </w:rPr>
        <w:t xml:space="preserve">, </w:t>
      </w:r>
      <w:r w:rsidR="004905B5">
        <w:rPr>
          <w:rFonts w:ascii="Arial" w:hAnsi="Arial" w:cs="Arial"/>
        </w:rPr>
        <w:t>eine Mitgliederversammlung einzuberufen, in der eine Ersatzwahl für den Rest der Amtszeit vorzunehmen ist.</w:t>
      </w:r>
    </w:p>
    <w:p w:rsidR="004905B5" w:rsidRDefault="004905B5" w:rsidP="004905B5">
      <w:pPr>
        <w:pStyle w:val="Blockquote"/>
        <w:tabs>
          <w:tab w:val="num" w:pos="720"/>
        </w:tabs>
        <w:spacing w:before="0" w:after="120"/>
        <w:ind w:left="357" w:right="357" w:firstLine="170"/>
        <w:jc w:val="both"/>
        <w:rPr>
          <w:rFonts w:ascii="Arial" w:hAnsi="Arial" w:cs="Arial"/>
        </w:rPr>
      </w:pPr>
      <w:r>
        <w:rPr>
          <w:rFonts w:ascii="Arial" w:hAnsi="Arial" w:cs="Arial"/>
        </w:rPr>
        <w:t>(</w:t>
      </w:r>
      <w:r w:rsidR="00271C42">
        <w:rPr>
          <w:rFonts w:ascii="Arial" w:hAnsi="Arial" w:cs="Arial"/>
        </w:rPr>
        <w:t>4</w:t>
      </w:r>
      <w:r>
        <w:rPr>
          <w:rFonts w:ascii="Arial" w:hAnsi="Arial" w:cs="Arial"/>
        </w:rPr>
        <w:t xml:space="preserve">) </w:t>
      </w:r>
      <w:r w:rsidR="00AC77D8">
        <w:rPr>
          <w:rFonts w:ascii="Arial" w:hAnsi="Arial" w:cs="Arial"/>
        </w:rPr>
        <w:t xml:space="preserve"> </w:t>
      </w:r>
      <w:r w:rsidRPr="0087424F">
        <w:rPr>
          <w:rFonts w:ascii="Arial" w:hAnsi="Arial" w:cs="Arial"/>
        </w:rPr>
        <w:t>Die Vorstandsmitglieder sollen Mitglieder der Jagdgenossenschaft sein.</w:t>
      </w:r>
    </w:p>
    <w:p w:rsidR="00B513F2" w:rsidRPr="0087424F" w:rsidRDefault="004905B5" w:rsidP="00AF7CD1">
      <w:pPr>
        <w:pStyle w:val="Blockquote"/>
        <w:tabs>
          <w:tab w:val="num" w:pos="720"/>
        </w:tabs>
        <w:spacing w:before="0" w:after="120"/>
        <w:ind w:left="357" w:right="357" w:firstLine="170"/>
        <w:jc w:val="both"/>
        <w:rPr>
          <w:rFonts w:ascii="Arial" w:hAnsi="Arial" w:cs="Arial"/>
        </w:rPr>
      </w:pPr>
      <w:r>
        <w:rPr>
          <w:rFonts w:ascii="Arial" w:hAnsi="Arial" w:cs="Arial"/>
        </w:rPr>
        <w:t>(</w:t>
      </w:r>
      <w:r w:rsidR="00271C42">
        <w:rPr>
          <w:rFonts w:ascii="Arial" w:hAnsi="Arial" w:cs="Arial"/>
        </w:rPr>
        <w:t>5</w:t>
      </w:r>
      <w:r>
        <w:rPr>
          <w:rFonts w:ascii="Arial" w:hAnsi="Arial" w:cs="Arial"/>
        </w:rPr>
        <w:t>)</w:t>
      </w:r>
      <w:r w:rsidRPr="0087424F">
        <w:rPr>
          <w:rFonts w:ascii="Arial" w:hAnsi="Arial" w:cs="Arial"/>
        </w:rPr>
        <w:t xml:space="preserve"> </w:t>
      </w:r>
      <w:r w:rsidRPr="004905B5">
        <w:rPr>
          <w:rFonts w:ascii="Arial" w:hAnsi="Arial" w:cs="Arial"/>
          <w:vertAlign w:val="superscript"/>
        </w:rPr>
        <w:t>1</w:t>
      </w:r>
      <w:r>
        <w:rPr>
          <w:rFonts w:ascii="Arial" w:hAnsi="Arial" w:cs="Arial"/>
        </w:rPr>
        <w:t>D</w:t>
      </w:r>
      <w:r w:rsidRPr="0087424F">
        <w:rPr>
          <w:rFonts w:ascii="Arial" w:hAnsi="Arial" w:cs="Arial"/>
        </w:rPr>
        <w:t xml:space="preserve">ie Mitglieder des Jagdvorstandes erhalten Ersatz ihrer notwendigen baren Auslagen, die pauschal abgegolten werden können. </w:t>
      </w:r>
      <w:r w:rsidRPr="0087424F">
        <w:rPr>
          <w:rFonts w:ascii="Arial" w:hAnsi="Arial" w:cs="Arial"/>
          <w:szCs w:val="24"/>
          <w:vertAlign w:val="superscript"/>
        </w:rPr>
        <w:t>2</w:t>
      </w:r>
      <w:r w:rsidRPr="0087424F">
        <w:rPr>
          <w:rFonts w:ascii="Arial" w:hAnsi="Arial" w:cs="Arial"/>
        </w:rPr>
        <w:t>Im Übrigen steht ihnen eine Vergütung für ihre Tätigkeit nicht zu.</w:t>
      </w:r>
      <w:r w:rsidR="00B513F2" w:rsidRPr="0087424F">
        <w:rPr>
          <w:rFonts w:ascii="Arial" w:hAnsi="Arial" w:cs="Arial"/>
        </w:rPr>
        <w:t xml:space="preserve"> </w:t>
      </w:r>
    </w:p>
    <w:p w:rsidR="004905B5" w:rsidRPr="003621F7" w:rsidRDefault="00B513F2" w:rsidP="0087424F">
      <w:pPr>
        <w:pStyle w:val="Blockquote"/>
        <w:tabs>
          <w:tab w:val="num" w:pos="720"/>
        </w:tabs>
        <w:spacing w:before="120" w:after="120"/>
        <w:ind w:left="357" w:right="357"/>
        <w:jc w:val="center"/>
        <w:rPr>
          <w:rFonts w:ascii="Arial" w:hAnsi="Arial" w:cs="Arial"/>
          <w:b/>
        </w:rPr>
      </w:pPr>
      <w:r w:rsidRPr="003621F7">
        <w:rPr>
          <w:rFonts w:ascii="Arial" w:hAnsi="Arial" w:cs="Arial"/>
          <w:b/>
        </w:rPr>
        <w:lastRenderedPageBreak/>
        <w:t>§ 5</w:t>
      </w:r>
    </w:p>
    <w:p w:rsidR="00B513F2" w:rsidRPr="00C65EA9" w:rsidRDefault="00AF7CD1" w:rsidP="00AF7CD1">
      <w:pPr>
        <w:pStyle w:val="Blockquote"/>
        <w:tabs>
          <w:tab w:val="num" w:pos="720"/>
        </w:tabs>
        <w:spacing w:before="0" w:after="120"/>
        <w:ind w:left="357" w:right="357"/>
        <w:jc w:val="center"/>
        <w:rPr>
          <w:rFonts w:ascii="Arial" w:hAnsi="Arial" w:cs="Arial"/>
          <w:b/>
        </w:rPr>
      </w:pPr>
      <w:r w:rsidRPr="00C65EA9">
        <w:rPr>
          <w:rFonts w:ascii="Arial" w:hAnsi="Arial" w:cs="Arial"/>
          <w:b/>
        </w:rPr>
        <w:t>Sitzungen und Aufgaben des Jagdvorstands</w:t>
      </w:r>
      <w:r w:rsidR="00B513F2" w:rsidRPr="00C65EA9">
        <w:rPr>
          <w:rFonts w:ascii="Arial" w:hAnsi="Arial" w:cs="Arial"/>
          <w:b/>
        </w:rPr>
        <w:t xml:space="preserve"> </w:t>
      </w:r>
    </w:p>
    <w:p w:rsidR="00AF7CD1" w:rsidRDefault="00B513F2" w:rsidP="001A4C16">
      <w:pPr>
        <w:pStyle w:val="Blockquote"/>
        <w:tabs>
          <w:tab w:val="num" w:pos="720"/>
        </w:tabs>
        <w:spacing w:before="0" w:after="120"/>
        <w:ind w:left="357" w:right="357" w:firstLine="170"/>
        <w:jc w:val="both"/>
        <w:rPr>
          <w:rFonts w:ascii="Arial" w:hAnsi="Arial" w:cs="Arial"/>
        </w:rPr>
      </w:pPr>
      <w:r w:rsidRPr="0087424F">
        <w:rPr>
          <w:rFonts w:ascii="Arial" w:hAnsi="Arial" w:cs="Arial"/>
        </w:rPr>
        <w:t xml:space="preserve">(1) </w:t>
      </w:r>
      <w:r w:rsidR="00AF7CD1" w:rsidRPr="00AF7CD1">
        <w:rPr>
          <w:rFonts w:ascii="Arial" w:hAnsi="Arial" w:cs="Arial"/>
          <w:vertAlign w:val="superscript"/>
        </w:rPr>
        <w:t>1</w:t>
      </w:r>
      <w:r w:rsidR="00AF7CD1">
        <w:rPr>
          <w:rFonts w:ascii="Arial" w:hAnsi="Arial" w:cs="Arial"/>
        </w:rPr>
        <w:t xml:space="preserve">Der Jagdvorstand tritt auf Einladung des oder der Vorsitzenden nach Bedarf zusammen. </w:t>
      </w:r>
      <w:r w:rsidR="00AF7CD1" w:rsidRPr="00AF7CD1">
        <w:rPr>
          <w:rFonts w:ascii="Arial" w:hAnsi="Arial" w:cs="Arial"/>
          <w:vertAlign w:val="superscript"/>
        </w:rPr>
        <w:t>2</w:t>
      </w:r>
      <w:r w:rsidR="00040F12">
        <w:rPr>
          <w:rFonts w:ascii="Arial" w:hAnsi="Arial" w:cs="Arial"/>
        </w:rPr>
        <w:t>E</w:t>
      </w:r>
      <w:r w:rsidR="009B5C48">
        <w:rPr>
          <w:rFonts w:ascii="Arial" w:hAnsi="Arial" w:cs="Arial"/>
        </w:rPr>
        <w:t xml:space="preserve">r </w:t>
      </w:r>
      <w:r w:rsidR="00AF7CD1">
        <w:rPr>
          <w:rFonts w:ascii="Arial" w:hAnsi="Arial" w:cs="Arial"/>
        </w:rPr>
        <w:t xml:space="preserve">muss einberufen werden, wenn </w:t>
      </w:r>
      <w:proofErr w:type="gramStart"/>
      <w:r w:rsidR="00040F12">
        <w:rPr>
          <w:rFonts w:ascii="Arial" w:hAnsi="Arial" w:cs="Arial"/>
        </w:rPr>
        <w:t xml:space="preserve">zwei </w:t>
      </w:r>
      <w:r w:rsidR="00AF7CD1">
        <w:rPr>
          <w:rFonts w:ascii="Arial" w:hAnsi="Arial" w:cs="Arial"/>
        </w:rPr>
        <w:t xml:space="preserve"> Mitglied</w:t>
      </w:r>
      <w:r w:rsidR="00040F12">
        <w:rPr>
          <w:rFonts w:ascii="Arial" w:hAnsi="Arial" w:cs="Arial"/>
        </w:rPr>
        <w:t>er</w:t>
      </w:r>
      <w:proofErr w:type="gramEnd"/>
      <w:r w:rsidR="00AF7CD1">
        <w:rPr>
          <w:rFonts w:ascii="Arial" w:hAnsi="Arial" w:cs="Arial"/>
        </w:rPr>
        <w:t xml:space="preserve"> des Vorstands dies in Textform beantrag</w:t>
      </w:r>
      <w:r w:rsidR="00040F12">
        <w:rPr>
          <w:rFonts w:ascii="Arial" w:hAnsi="Arial" w:cs="Arial"/>
        </w:rPr>
        <w:t>en</w:t>
      </w:r>
      <w:r w:rsidR="00AF7CD1">
        <w:rPr>
          <w:rFonts w:ascii="Arial" w:hAnsi="Arial" w:cs="Arial"/>
        </w:rPr>
        <w:t>.</w:t>
      </w:r>
    </w:p>
    <w:p w:rsidR="00B513F2" w:rsidRPr="0087424F" w:rsidRDefault="00AF7CD1" w:rsidP="007B74CC">
      <w:pPr>
        <w:pStyle w:val="Blockquote"/>
        <w:tabs>
          <w:tab w:val="num" w:pos="720"/>
        </w:tabs>
        <w:spacing w:before="0" w:after="120"/>
        <w:ind w:left="357" w:right="357" w:firstLine="170"/>
        <w:jc w:val="both"/>
        <w:rPr>
          <w:rFonts w:ascii="Arial" w:hAnsi="Arial" w:cs="Arial"/>
        </w:rPr>
      </w:pPr>
      <w:r>
        <w:rPr>
          <w:rFonts w:ascii="Arial" w:hAnsi="Arial" w:cs="Arial"/>
        </w:rPr>
        <w:t>(2)</w:t>
      </w:r>
      <w:r w:rsidR="007B74CC">
        <w:rPr>
          <w:rFonts w:ascii="Arial" w:hAnsi="Arial" w:cs="Arial"/>
        </w:rPr>
        <w:t xml:space="preserve"> </w:t>
      </w:r>
      <w:r w:rsidRPr="007B74CC">
        <w:rPr>
          <w:rFonts w:ascii="Arial" w:hAnsi="Arial" w:cs="Arial"/>
          <w:vertAlign w:val="superscript"/>
        </w:rPr>
        <w:t>1</w:t>
      </w:r>
      <w:r>
        <w:rPr>
          <w:rFonts w:ascii="Arial" w:hAnsi="Arial" w:cs="Arial"/>
        </w:rPr>
        <w:t xml:space="preserve">Der Jagdvorstand ist beschlussfähig, wenn mindestens zwei </w:t>
      </w:r>
      <w:r w:rsidR="00DB471E">
        <w:rPr>
          <w:rFonts w:ascii="Arial" w:hAnsi="Arial" w:cs="Arial"/>
        </w:rPr>
        <w:t xml:space="preserve">Drittel </w:t>
      </w:r>
      <w:r w:rsidR="00773A5E">
        <w:rPr>
          <w:rFonts w:ascii="Arial" w:hAnsi="Arial" w:cs="Arial"/>
        </w:rPr>
        <w:t xml:space="preserve">seiner </w:t>
      </w:r>
      <w:r>
        <w:rPr>
          <w:rFonts w:ascii="Arial" w:hAnsi="Arial" w:cs="Arial"/>
        </w:rPr>
        <w:t>stimmberechtigte</w:t>
      </w:r>
      <w:r w:rsidR="00773A5E">
        <w:rPr>
          <w:rFonts w:ascii="Arial" w:hAnsi="Arial" w:cs="Arial"/>
        </w:rPr>
        <w:t>n</w:t>
      </w:r>
      <w:r>
        <w:rPr>
          <w:rFonts w:ascii="Arial" w:hAnsi="Arial" w:cs="Arial"/>
        </w:rPr>
        <w:t xml:space="preserve"> Mitglieder anwesend sind. </w:t>
      </w:r>
      <w:r w:rsidR="007B74CC" w:rsidRPr="007B74CC">
        <w:rPr>
          <w:rFonts w:ascii="Arial" w:hAnsi="Arial" w:cs="Arial"/>
          <w:vertAlign w:val="superscript"/>
        </w:rPr>
        <w:t>2</w:t>
      </w:r>
      <w:r w:rsidR="00B513F2" w:rsidRPr="0087424F">
        <w:rPr>
          <w:rFonts w:ascii="Arial" w:hAnsi="Arial" w:cs="Arial"/>
        </w:rPr>
        <w:t xml:space="preserve">Der Jagdvorstand beschließt durch Abstimmung. </w:t>
      </w:r>
      <w:r w:rsidR="007B74CC" w:rsidRPr="007B74CC">
        <w:rPr>
          <w:rFonts w:ascii="Arial" w:hAnsi="Arial" w:cs="Arial"/>
          <w:vertAlign w:val="superscript"/>
        </w:rPr>
        <w:t>3</w:t>
      </w:r>
      <w:r w:rsidR="00FD0D33">
        <w:rPr>
          <w:rFonts w:ascii="Arial" w:hAnsi="Arial" w:cs="Arial"/>
        </w:rPr>
        <w:t>Sind sämtliche Mitglieder des Jagdvorstands anwesend, entscheidet b</w:t>
      </w:r>
      <w:r w:rsidR="00B513F2" w:rsidRPr="0087424F">
        <w:rPr>
          <w:rFonts w:ascii="Arial" w:hAnsi="Arial" w:cs="Arial"/>
        </w:rPr>
        <w:t>ei Stimmengleichheit die Stimme der oder des Vorsitzenden.</w:t>
      </w:r>
      <w:r w:rsidR="007B74CC">
        <w:rPr>
          <w:rFonts w:ascii="Arial" w:hAnsi="Arial" w:cs="Arial"/>
        </w:rPr>
        <w:t xml:space="preserve"> </w:t>
      </w:r>
      <w:r w:rsidR="007B74CC" w:rsidRPr="007B74CC">
        <w:rPr>
          <w:rFonts w:ascii="Arial" w:hAnsi="Arial" w:cs="Arial"/>
          <w:vertAlign w:val="superscript"/>
        </w:rPr>
        <w:t>4</w:t>
      </w:r>
      <w:r w:rsidR="00B513F2" w:rsidRPr="0087424F">
        <w:rPr>
          <w:rFonts w:ascii="Arial" w:hAnsi="Arial" w:cs="Arial"/>
        </w:rPr>
        <w:t>Das Stimmrecht im Vor</w:t>
      </w:r>
      <w:r w:rsidR="00D70F61">
        <w:rPr>
          <w:rFonts w:ascii="Arial" w:hAnsi="Arial" w:cs="Arial"/>
        </w:rPr>
        <w:softHyphen/>
      </w:r>
      <w:r w:rsidR="00B513F2" w:rsidRPr="0087424F">
        <w:rPr>
          <w:rFonts w:ascii="Arial" w:hAnsi="Arial" w:cs="Arial"/>
        </w:rPr>
        <w:t xml:space="preserve">stand kann nur persönlich ausgeübt werden. </w:t>
      </w:r>
    </w:p>
    <w:p w:rsidR="00B513F2" w:rsidRDefault="00B513F2" w:rsidP="001A4C16">
      <w:pPr>
        <w:pStyle w:val="Blockquote"/>
        <w:tabs>
          <w:tab w:val="num" w:pos="720"/>
        </w:tabs>
        <w:spacing w:before="0" w:after="120"/>
        <w:ind w:left="357" w:right="357" w:firstLine="170"/>
        <w:jc w:val="both"/>
        <w:rPr>
          <w:rFonts w:ascii="Arial" w:hAnsi="Arial" w:cs="Arial"/>
        </w:rPr>
      </w:pPr>
      <w:r w:rsidRPr="0087424F">
        <w:rPr>
          <w:rFonts w:ascii="Arial" w:hAnsi="Arial" w:cs="Arial"/>
        </w:rPr>
        <w:t>(</w:t>
      </w:r>
      <w:r w:rsidR="007B74CC">
        <w:rPr>
          <w:rFonts w:ascii="Arial" w:hAnsi="Arial" w:cs="Arial"/>
        </w:rPr>
        <w:t>3</w:t>
      </w:r>
      <w:r w:rsidRPr="0087424F">
        <w:rPr>
          <w:rFonts w:ascii="Arial" w:hAnsi="Arial" w:cs="Arial"/>
        </w:rPr>
        <w:t xml:space="preserve">) </w:t>
      </w:r>
      <w:r w:rsidR="00934BA1" w:rsidRPr="0087424F">
        <w:rPr>
          <w:rFonts w:ascii="Arial" w:hAnsi="Arial" w:cs="Arial"/>
          <w:szCs w:val="24"/>
          <w:vertAlign w:val="superscript"/>
        </w:rPr>
        <w:t>1</w:t>
      </w:r>
      <w:r w:rsidRPr="0087424F">
        <w:rPr>
          <w:rFonts w:ascii="Arial" w:hAnsi="Arial" w:cs="Arial"/>
        </w:rPr>
        <w:t>Der Jagdvorstand ver</w:t>
      </w:r>
      <w:r w:rsidR="00DB471E">
        <w:rPr>
          <w:rFonts w:ascii="Arial" w:hAnsi="Arial" w:cs="Arial"/>
        </w:rPr>
        <w:t>waltet</w:t>
      </w:r>
      <w:r w:rsidR="009B11D0">
        <w:rPr>
          <w:rFonts w:ascii="Arial" w:hAnsi="Arial" w:cs="Arial"/>
        </w:rPr>
        <w:t xml:space="preserve"> </w:t>
      </w:r>
      <w:r w:rsidR="00DB471E">
        <w:rPr>
          <w:rFonts w:ascii="Arial" w:hAnsi="Arial" w:cs="Arial"/>
        </w:rPr>
        <w:t>die Angelegenheiten der</w:t>
      </w:r>
      <w:r w:rsidRPr="0087424F">
        <w:rPr>
          <w:rFonts w:ascii="Arial" w:hAnsi="Arial" w:cs="Arial"/>
        </w:rPr>
        <w:t xml:space="preserve"> Jagdgenossenschaft. </w:t>
      </w:r>
      <w:r w:rsidR="001A4C16" w:rsidRPr="0087424F">
        <w:rPr>
          <w:rFonts w:ascii="Arial" w:hAnsi="Arial" w:cs="Arial"/>
          <w:szCs w:val="24"/>
          <w:vertAlign w:val="superscript"/>
        </w:rPr>
        <w:t>2</w:t>
      </w:r>
      <w:r w:rsidR="000B3062">
        <w:rPr>
          <w:rFonts w:ascii="Arial" w:hAnsi="Arial" w:cs="Arial"/>
        </w:rPr>
        <w:t xml:space="preserve">Er </w:t>
      </w:r>
      <w:r w:rsidR="009B11D0">
        <w:rPr>
          <w:rFonts w:ascii="Arial" w:hAnsi="Arial" w:cs="Arial"/>
        </w:rPr>
        <w:t>hat die Beschlüsse der Mitgliederversammlung vorzubereiten, durchzuführen und ist an sie gebunden.</w:t>
      </w:r>
      <w:r w:rsidR="000B3062">
        <w:rPr>
          <w:rFonts w:ascii="Arial" w:hAnsi="Arial" w:cs="Arial"/>
        </w:rPr>
        <w:t xml:space="preserve"> </w:t>
      </w:r>
      <w:r w:rsidRPr="0087424F">
        <w:rPr>
          <w:rFonts w:ascii="Arial" w:hAnsi="Arial" w:cs="Arial"/>
        </w:rPr>
        <w:t xml:space="preserve"> </w:t>
      </w:r>
    </w:p>
    <w:p w:rsidR="009B11D0" w:rsidRPr="0087424F" w:rsidRDefault="009B11D0" w:rsidP="001A4C16">
      <w:pPr>
        <w:pStyle w:val="Blockquote"/>
        <w:tabs>
          <w:tab w:val="num" w:pos="720"/>
        </w:tabs>
        <w:spacing w:before="0" w:after="120"/>
        <w:ind w:left="357" w:right="357" w:firstLine="170"/>
        <w:jc w:val="both"/>
        <w:rPr>
          <w:rFonts w:ascii="Arial" w:hAnsi="Arial" w:cs="Arial"/>
        </w:rPr>
      </w:pPr>
      <w:r>
        <w:rPr>
          <w:rFonts w:ascii="Arial" w:hAnsi="Arial" w:cs="Arial"/>
        </w:rPr>
        <w:t xml:space="preserve">(4) </w:t>
      </w:r>
      <w:r w:rsidR="00773A5E" w:rsidRPr="00773A5E">
        <w:rPr>
          <w:rFonts w:ascii="Arial" w:hAnsi="Arial" w:cs="Arial"/>
          <w:vertAlign w:val="superscript"/>
        </w:rPr>
        <w:t>1</w:t>
      </w:r>
      <w:r>
        <w:rPr>
          <w:rFonts w:ascii="Arial" w:hAnsi="Arial" w:cs="Arial"/>
        </w:rPr>
        <w:t xml:space="preserve">Die Jagdgenossenschaft wird gerichtlich </w:t>
      </w:r>
      <w:r w:rsidR="00773A5E">
        <w:rPr>
          <w:rFonts w:ascii="Arial" w:hAnsi="Arial" w:cs="Arial"/>
        </w:rPr>
        <w:t>und</w:t>
      </w:r>
      <w:r>
        <w:rPr>
          <w:rFonts w:ascii="Arial" w:hAnsi="Arial" w:cs="Arial"/>
        </w:rPr>
        <w:t xml:space="preserve"> außergerichtlich durch die Vorsitzende oder den Vorsitzenden gemeinsam mit einem weiteren Vorstandsmitglied oder bei Verhinderung </w:t>
      </w:r>
      <w:r w:rsidR="00773A5E">
        <w:rPr>
          <w:rFonts w:ascii="Arial" w:hAnsi="Arial" w:cs="Arial"/>
        </w:rPr>
        <w:t xml:space="preserve">der oder </w:t>
      </w:r>
      <w:r>
        <w:rPr>
          <w:rFonts w:ascii="Arial" w:hAnsi="Arial" w:cs="Arial"/>
        </w:rPr>
        <w:t>des Vorsitzenden</w:t>
      </w:r>
      <w:r w:rsidR="00773A5E">
        <w:rPr>
          <w:rFonts w:ascii="Arial" w:hAnsi="Arial" w:cs="Arial"/>
        </w:rPr>
        <w:t xml:space="preserve"> durch die Schriftführerin oder den Schriftführer gemeinsam mit der Kassenführerin oder de</w:t>
      </w:r>
      <w:r w:rsidR="00ED3BDB">
        <w:rPr>
          <w:rFonts w:ascii="Arial" w:hAnsi="Arial" w:cs="Arial"/>
        </w:rPr>
        <w:t>m</w:t>
      </w:r>
      <w:r w:rsidR="00773A5E">
        <w:rPr>
          <w:rFonts w:ascii="Arial" w:hAnsi="Arial" w:cs="Arial"/>
        </w:rPr>
        <w:t xml:space="preserve"> Kassenführer vertreten.</w:t>
      </w:r>
      <w:r>
        <w:rPr>
          <w:rFonts w:ascii="Arial" w:hAnsi="Arial" w:cs="Arial"/>
        </w:rPr>
        <w:t xml:space="preserve"> </w:t>
      </w:r>
      <w:r w:rsidR="00773A5E" w:rsidRPr="00773A5E">
        <w:rPr>
          <w:rFonts w:ascii="Arial" w:hAnsi="Arial" w:cs="Arial"/>
          <w:vertAlign w:val="superscript"/>
        </w:rPr>
        <w:t>2</w:t>
      </w:r>
      <w:r w:rsidR="00773A5E">
        <w:rPr>
          <w:rFonts w:ascii="Arial" w:hAnsi="Arial" w:cs="Arial"/>
        </w:rPr>
        <w:t xml:space="preserve">Bei der </w:t>
      </w:r>
      <w:proofErr w:type="spellStart"/>
      <w:r w:rsidR="00773A5E">
        <w:rPr>
          <w:rFonts w:ascii="Arial" w:hAnsi="Arial" w:cs="Arial"/>
        </w:rPr>
        <w:t>Einvernehmensregelung</w:t>
      </w:r>
      <w:proofErr w:type="spellEnd"/>
      <w:r w:rsidR="00773A5E">
        <w:rPr>
          <w:rFonts w:ascii="Arial" w:hAnsi="Arial" w:cs="Arial"/>
        </w:rPr>
        <w:t xml:space="preserve"> zum Abschussplan genügt die alleinige Unterschrift der oder des Vorsitzenden. </w:t>
      </w:r>
      <w:r w:rsidR="00773A5E" w:rsidRPr="00773A5E">
        <w:rPr>
          <w:rFonts w:ascii="Arial" w:hAnsi="Arial" w:cs="Arial"/>
          <w:vertAlign w:val="superscript"/>
        </w:rPr>
        <w:t>3</w:t>
      </w:r>
      <w:r w:rsidR="00773A5E">
        <w:rPr>
          <w:rFonts w:ascii="Arial" w:hAnsi="Arial" w:cs="Arial"/>
        </w:rPr>
        <w:t xml:space="preserve">Die Mitglieder des Jagdvorstandes dürfen nicht an Verträgen mit sich selbst, an der Einleitung und Erledigung von Rechtsstreitigkeiten zwischen ihnen und der Jagdgenossenschaft sowie beim Einvernehmen zum Abschussplan, für dessen Aufstellung sie als Jagdpächter verantwortlich sind, beratend und entscheidend mitwirken.  </w:t>
      </w:r>
      <w:r>
        <w:rPr>
          <w:rFonts w:ascii="Arial" w:hAnsi="Arial" w:cs="Arial"/>
        </w:rPr>
        <w:t xml:space="preserve"> </w:t>
      </w:r>
    </w:p>
    <w:p w:rsidR="00B513F2" w:rsidRDefault="00865573" w:rsidP="00865573">
      <w:pPr>
        <w:pStyle w:val="Blockquote"/>
        <w:tabs>
          <w:tab w:val="num" w:pos="720"/>
        </w:tabs>
        <w:spacing w:before="0" w:after="120"/>
        <w:ind w:left="357" w:right="357"/>
        <w:jc w:val="both"/>
        <w:rPr>
          <w:rFonts w:ascii="Arial" w:hAnsi="Arial" w:cs="Arial"/>
        </w:rPr>
      </w:pPr>
      <w:r>
        <w:rPr>
          <w:rFonts w:ascii="Arial" w:hAnsi="Arial" w:cs="Arial"/>
        </w:rPr>
        <w:t xml:space="preserve">  </w:t>
      </w:r>
      <w:r w:rsidR="00B513F2" w:rsidRPr="0087424F">
        <w:rPr>
          <w:rFonts w:ascii="Arial" w:hAnsi="Arial" w:cs="Arial"/>
        </w:rPr>
        <w:t>(</w:t>
      </w:r>
      <w:r w:rsidR="009B11D0">
        <w:rPr>
          <w:rFonts w:ascii="Arial" w:hAnsi="Arial" w:cs="Arial"/>
        </w:rPr>
        <w:t>5</w:t>
      </w:r>
      <w:r w:rsidR="00B513F2" w:rsidRPr="0087424F">
        <w:rPr>
          <w:rFonts w:ascii="Arial" w:hAnsi="Arial" w:cs="Arial"/>
        </w:rPr>
        <w:t>)</w:t>
      </w:r>
      <w:r>
        <w:rPr>
          <w:rFonts w:ascii="Arial" w:hAnsi="Arial" w:cs="Arial"/>
        </w:rPr>
        <w:t xml:space="preserve"> </w:t>
      </w:r>
      <w:r w:rsidR="001F12EC" w:rsidRPr="0087424F">
        <w:rPr>
          <w:rFonts w:ascii="Arial" w:hAnsi="Arial" w:cs="Arial"/>
          <w:szCs w:val="24"/>
          <w:vertAlign w:val="superscript"/>
        </w:rPr>
        <w:t>1</w:t>
      </w:r>
      <w:r w:rsidR="00A2761F">
        <w:rPr>
          <w:rFonts w:ascii="Arial" w:hAnsi="Arial" w:cs="Arial"/>
        </w:rPr>
        <w:t xml:space="preserve">In Angelegenheiten, die der Beschlussfassung durch die Mitgliederversammlung unterliegen, entscheidet der Jagdvorstand, falls die Erledigung keinen Aufschub duldet. </w:t>
      </w:r>
      <w:r w:rsidR="00A2761F" w:rsidRPr="00A37349">
        <w:rPr>
          <w:rFonts w:ascii="Arial" w:hAnsi="Arial" w:cs="Arial"/>
          <w:vertAlign w:val="superscript"/>
        </w:rPr>
        <w:t>2</w:t>
      </w:r>
      <w:r w:rsidR="00A2761F">
        <w:rPr>
          <w:rFonts w:ascii="Arial" w:hAnsi="Arial" w:cs="Arial"/>
        </w:rPr>
        <w:t xml:space="preserve">In diesen Fällen hat der </w:t>
      </w:r>
      <w:r w:rsidR="00A37349">
        <w:rPr>
          <w:rFonts w:ascii="Arial" w:hAnsi="Arial" w:cs="Arial"/>
        </w:rPr>
        <w:t>Jagdvorstand unverzüglich die nachträgliche Zustimmung der Mitgliederversammlung einzuholen.</w:t>
      </w:r>
      <w:r w:rsidR="00A2761F">
        <w:rPr>
          <w:rFonts w:ascii="Arial" w:hAnsi="Arial" w:cs="Arial"/>
        </w:rPr>
        <w:t xml:space="preserve"> </w:t>
      </w:r>
    </w:p>
    <w:p w:rsidR="00A37349" w:rsidRPr="0087424F" w:rsidRDefault="00A37349" w:rsidP="001A4C16">
      <w:pPr>
        <w:pStyle w:val="Blockquote"/>
        <w:tabs>
          <w:tab w:val="num" w:pos="720"/>
        </w:tabs>
        <w:spacing w:before="0" w:after="120"/>
        <w:ind w:left="357" w:right="357" w:firstLine="170"/>
        <w:jc w:val="both"/>
        <w:rPr>
          <w:rFonts w:ascii="Arial" w:hAnsi="Arial" w:cs="Arial"/>
        </w:rPr>
      </w:pPr>
      <w:r>
        <w:rPr>
          <w:rFonts w:ascii="Arial" w:hAnsi="Arial" w:cs="Arial"/>
        </w:rPr>
        <w:t>(</w:t>
      </w:r>
      <w:r w:rsidR="009B11D0">
        <w:rPr>
          <w:rFonts w:ascii="Arial" w:hAnsi="Arial" w:cs="Arial"/>
        </w:rPr>
        <w:t>6</w:t>
      </w:r>
      <w:r>
        <w:rPr>
          <w:rFonts w:ascii="Arial" w:hAnsi="Arial" w:cs="Arial"/>
        </w:rPr>
        <w:t>) Der Jagdvorstand haftet für einen bei der Wahrnehmung seiner Pflichten verursachten Schaden der nicht durch eine Versicherung gedeckt ist, nur bei Vorliegen von Vorsatz oder grober Fahrlässigkeit.</w:t>
      </w:r>
    </w:p>
    <w:p w:rsidR="00A37349" w:rsidRPr="00C65EA9" w:rsidRDefault="00B513F2" w:rsidP="0087424F">
      <w:pPr>
        <w:pStyle w:val="Blockquote"/>
        <w:tabs>
          <w:tab w:val="num" w:pos="720"/>
        </w:tabs>
        <w:spacing w:before="120" w:after="120"/>
        <w:ind w:left="357" w:right="357"/>
        <w:jc w:val="center"/>
        <w:rPr>
          <w:rFonts w:ascii="Arial" w:hAnsi="Arial" w:cs="Arial"/>
          <w:b/>
        </w:rPr>
      </w:pPr>
      <w:r w:rsidRPr="00C65EA9">
        <w:rPr>
          <w:rFonts w:ascii="Arial" w:hAnsi="Arial" w:cs="Arial"/>
          <w:b/>
        </w:rPr>
        <w:t>§ 6</w:t>
      </w:r>
    </w:p>
    <w:p w:rsidR="00B513F2" w:rsidRPr="00C65EA9" w:rsidRDefault="00E32BCA" w:rsidP="00A37349">
      <w:pPr>
        <w:pStyle w:val="Blockquote"/>
        <w:tabs>
          <w:tab w:val="num" w:pos="720"/>
        </w:tabs>
        <w:spacing w:before="0" w:after="120"/>
        <w:ind w:left="357" w:right="357"/>
        <w:jc w:val="center"/>
        <w:rPr>
          <w:rFonts w:ascii="Arial" w:hAnsi="Arial" w:cs="Arial"/>
          <w:b/>
        </w:rPr>
      </w:pPr>
      <w:r w:rsidRPr="00C65EA9">
        <w:rPr>
          <w:rFonts w:ascii="Arial" w:hAnsi="Arial" w:cs="Arial"/>
          <w:b/>
        </w:rPr>
        <w:t>Einberufung der Mitglieder</w:t>
      </w:r>
      <w:r w:rsidR="00865573">
        <w:rPr>
          <w:rFonts w:ascii="Arial" w:hAnsi="Arial" w:cs="Arial"/>
          <w:b/>
        </w:rPr>
        <w:t>versammlung</w:t>
      </w:r>
    </w:p>
    <w:p w:rsidR="00B513F2" w:rsidRPr="0087424F" w:rsidRDefault="00B513F2" w:rsidP="001A4C16">
      <w:pPr>
        <w:pStyle w:val="Blockquote"/>
        <w:tabs>
          <w:tab w:val="num" w:pos="720"/>
        </w:tabs>
        <w:spacing w:before="0" w:after="120"/>
        <w:ind w:left="357" w:right="357" w:firstLine="170"/>
        <w:jc w:val="both"/>
        <w:rPr>
          <w:rFonts w:ascii="Arial" w:hAnsi="Arial" w:cs="Arial"/>
        </w:rPr>
      </w:pPr>
      <w:r w:rsidRPr="0087424F">
        <w:rPr>
          <w:rFonts w:ascii="Arial" w:hAnsi="Arial" w:cs="Arial"/>
        </w:rPr>
        <w:t xml:space="preserve">(1) </w:t>
      </w:r>
      <w:r w:rsidR="001F12EC" w:rsidRPr="0087424F">
        <w:rPr>
          <w:rFonts w:ascii="Arial" w:hAnsi="Arial" w:cs="Arial"/>
          <w:szCs w:val="24"/>
          <w:vertAlign w:val="superscript"/>
        </w:rPr>
        <w:t>1</w:t>
      </w:r>
      <w:r w:rsidRPr="0087424F">
        <w:rPr>
          <w:rFonts w:ascii="Arial" w:hAnsi="Arial" w:cs="Arial"/>
        </w:rPr>
        <w:t xml:space="preserve">Der Jagdvorstand soll die Mitgliederversammlung mindestens einmal </w:t>
      </w:r>
      <w:r w:rsidR="00223DAD">
        <w:rPr>
          <w:rFonts w:ascii="Arial" w:hAnsi="Arial" w:cs="Arial"/>
        </w:rPr>
        <w:t xml:space="preserve">jährlich </w:t>
      </w:r>
      <w:r w:rsidRPr="0087424F">
        <w:rPr>
          <w:rFonts w:ascii="Arial" w:hAnsi="Arial" w:cs="Arial"/>
        </w:rPr>
        <w:t xml:space="preserve">einberufen. </w:t>
      </w:r>
      <w:r w:rsidR="00214CEC" w:rsidRPr="0087424F">
        <w:rPr>
          <w:rFonts w:ascii="Arial" w:hAnsi="Arial" w:cs="Arial"/>
          <w:szCs w:val="24"/>
          <w:vertAlign w:val="superscript"/>
        </w:rPr>
        <w:t>2</w:t>
      </w:r>
      <w:r w:rsidRPr="0087424F">
        <w:rPr>
          <w:rFonts w:ascii="Arial" w:hAnsi="Arial" w:cs="Arial"/>
        </w:rPr>
        <w:t xml:space="preserve">Liegen wichtige Gründe dafür vor, so ist eine außerordentliche Versammlung anzusetzen. </w:t>
      </w:r>
      <w:r w:rsidR="00214CEC" w:rsidRPr="0087424F">
        <w:rPr>
          <w:rFonts w:ascii="Arial" w:hAnsi="Arial" w:cs="Arial"/>
          <w:szCs w:val="24"/>
          <w:vertAlign w:val="superscript"/>
        </w:rPr>
        <w:t>3</w:t>
      </w:r>
      <w:r w:rsidRPr="0087424F">
        <w:rPr>
          <w:rFonts w:ascii="Arial" w:hAnsi="Arial" w:cs="Arial"/>
        </w:rPr>
        <w:t>Unterlässt der Jagdvorstand die Einberufung der jährlichen oder trotz Vorliegen eines wichtigen Grundes die Einberufung einer außerordentlichen Versammlung, so kann jedes Mitglied bei der Aufsichtsbehörde beantragen, dass diese die</w:t>
      </w:r>
      <w:r w:rsidR="00E32BCA">
        <w:rPr>
          <w:rFonts w:ascii="Arial" w:hAnsi="Arial" w:cs="Arial"/>
        </w:rPr>
        <w:t xml:space="preserve"> Einberufung einer</w:t>
      </w:r>
      <w:r w:rsidRPr="0087424F">
        <w:rPr>
          <w:rFonts w:ascii="Arial" w:hAnsi="Arial" w:cs="Arial"/>
        </w:rPr>
        <w:t xml:space="preserve"> Versammlung </w:t>
      </w:r>
      <w:r w:rsidR="00E32BCA">
        <w:rPr>
          <w:rFonts w:ascii="Arial" w:hAnsi="Arial" w:cs="Arial"/>
        </w:rPr>
        <w:t>anordnet</w:t>
      </w:r>
      <w:r w:rsidRPr="0087424F">
        <w:rPr>
          <w:rFonts w:ascii="Arial" w:hAnsi="Arial" w:cs="Arial"/>
        </w:rPr>
        <w:t xml:space="preserve">. </w:t>
      </w:r>
    </w:p>
    <w:p w:rsidR="00865573" w:rsidRDefault="00B513F2" w:rsidP="001A4C16">
      <w:pPr>
        <w:pStyle w:val="Blockquote"/>
        <w:tabs>
          <w:tab w:val="num" w:pos="720"/>
        </w:tabs>
        <w:spacing w:before="0" w:after="120"/>
        <w:ind w:left="357" w:right="357" w:firstLine="170"/>
        <w:jc w:val="both"/>
        <w:rPr>
          <w:rFonts w:ascii="Arial" w:hAnsi="Arial" w:cs="Arial"/>
        </w:rPr>
      </w:pPr>
      <w:r w:rsidRPr="0087424F">
        <w:rPr>
          <w:rFonts w:ascii="Arial" w:hAnsi="Arial" w:cs="Arial"/>
        </w:rPr>
        <w:t xml:space="preserve">(2) </w:t>
      </w:r>
      <w:r w:rsidR="001F12EC" w:rsidRPr="0087424F">
        <w:rPr>
          <w:rFonts w:ascii="Arial" w:hAnsi="Arial" w:cs="Arial"/>
          <w:szCs w:val="24"/>
          <w:vertAlign w:val="superscript"/>
        </w:rPr>
        <w:t>1</w:t>
      </w:r>
      <w:r w:rsidRPr="0087424F">
        <w:rPr>
          <w:rFonts w:ascii="Arial" w:hAnsi="Arial" w:cs="Arial"/>
        </w:rPr>
        <w:t xml:space="preserve">Zu allen Versammlungen sind die Mitglieder </w:t>
      </w:r>
      <w:r w:rsidR="00E32BCA">
        <w:rPr>
          <w:rFonts w:ascii="Arial" w:hAnsi="Arial" w:cs="Arial"/>
        </w:rPr>
        <w:t>in Textform</w:t>
      </w:r>
      <w:r w:rsidRPr="0087424F">
        <w:rPr>
          <w:rFonts w:ascii="Arial" w:hAnsi="Arial" w:cs="Arial"/>
        </w:rPr>
        <w:t xml:space="preserve"> oder durch Be</w:t>
      </w:r>
      <w:r w:rsidR="00D70F61">
        <w:rPr>
          <w:rFonts w:ascii="Arial" w:hAnsi="Arial" w:cs="Arial"/>
        </w:rPr>
        <w:softHyphen/>
      </w:r>
      <w:r w:rsidRPr="0087424F">
        <w:rPr>
          <w:rFonts w:ascii="Arial" w:hAnsi="Arial" w:cs="Arial"/>
        </w:rPr>
        <w:t>kanntmachung</w:t>
      </w:r>
      <w:r w:rsidR="00E32BCA">
        <w:rPr>
          <w:rFonts w:ascii="Arial" w:hAnsi="Arial" w:cs="Arial"/>
        </w:rPr>
        <w:t xml:space="preserve"> nach Absatz 3</w:t>
      </w:r>
      <w:r w:rsidRPr="0087424F">
        <w:rPr>
          <w:rFonts w:ascii="Arial" w:hAnsi="Arial" w:cs="Arial"/>
        </w:rPr>
        <w:t xml:space="preserve"> unter Angabe von Ort, Zeit und Tagesordnung mindes</w:t>
      </w:r>
      <w:r w:rsidR="00D70F61">
        <w:rPr>
          <w:rFonts w:ascii="Arial" w:hAnsi="Arial" w:cs="Arial"/>
        </w:rPr>
        <w:softHyphen/>
      </w:r>
      <w:r w:rsidRPr="0087424F">
        <w:rPr>
          <w:rFonts w:ascii="Arial" w:hAnsi="Arial" w:cs="Arial"/>
        </w:rPr>
        <w:t xml:space="preserve">tens eine Woche vorher zu laden. </w:t>
      </w:r>
    </w:p>
    <w:p w:rsidR="00E32BCA" w:rsidRDefault="00B513F2" w:rsidP="001A4C16">
      <w:pPr>
        <w:pStyle w:val="Blockquote"/>
        <w:tabs>
          <w:tab w:val="num" w:pos="720"/>
        </w:tabs>
        <w:spacing w:before="0" w:after="120"/>
        <w:ind w:left="357" w:right="357" w:firstLine="170"/>
        <w:jc w:val="both"/>
        <w:rPr>
          <w:rFonts w:ascii="Arial" w:hAnsi="Arial" w:cs="Arial"/>
        </w:rPr>
      </w:pPr>
      <w:r w:rsidRPr="0087424F">
        <w:rPr>
          <w:rFonts w:ascii="Arial" w:hAnsi="Arial" w:cs="Arial"/>
        </w:rPr>
        <w:t xml:space="preserve">(3) </w:t>
      </w:r>
      <w:r w:rsidR="00E32BCA" w:rsidRPr="00E32BCA">
        <w:rPr>
          <w:rFonts w:ascii="Arial" w:hAnsi="Arial" w:cs="Arial"/>
          <w:vertAlign w:val="superscript"/>
        </w:rPr>
        <w:t>1</w:t>
      </w:r>
      <w:r w:rsidRPr="0087424F">
        <w:rPr>
          <w:rFonts w:ascii="Arial" w:hAnsi="Arial" w:cs="Arial"/>
        </w:rPr>
        <w:t xml:space="preserve">Die Bekanntmachungen der Jagdgenossenschaft erfolgen </w:t>
      </w:r>
    </w:p>
    <w:p w:rsidR="00E32BCA" w:rsidRDefault="00730050" w:rsidP="00865573">
      <w:pPr>
        <w:pStyle w:val="Blockquote"/>
        <w:tabs>
          <w:tab w:val="num" w:pos="720"/>
        </w:tabs>
        <w:spacing w:before="0" w:after="240"/>
        <w:ind w:left="1418" w:right="357"/>
        <w:jc w:val="both"/>
        <w:rPr>
          <w:rFonts w:ascii="Arial" w:hAnsi="Arial" w:cs="Arial"/>
        </w:rPr>
      </w:pPr>
      <w:r>
        <w:rPr>
          <w:rFonts w:ascii="Arial" w:hAnsi="Arial" w:cs="Arial"/>
          <w:noProof/>
          <w:snapToGrid/>
        </w:rPr>
        <mc:AlternateContent>
          <mc:Choice Requires="wps">
            <w:drawing>
              <wp:anchor distT="0" distB="0" distL="114300" distR="114300" simplePos="0" relativeHeight="251657728" behindDoc="0" locked="0" layoutInCell="1" allowOverlap="1">
                <wp:simplePos x="0" y="0"/>
                <wp:positionH relativeFrom="column">
                  <wp:posOffset>589280</wp:posOffset>
                </wp:positionH>
                <wp:positionV relativeFrom="paragraph">
                  <wp:posOffset>24765</wp:posOffset>
                </wp:positionV>
                <wp:extent cx="182880" cy="182880"/>
                <wp:effectExtent l="0" t="0" r="7620" b="76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62C1E" id="Rectangle 3" o:spid="_x0000_s1026" style="position:absolute;margin-left:46.4pt;margin-top:1.9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"/>
            </w:pict>
          </mc:Fallback>
        </mc:AlternateContent>
      </w:r>
      <w:r w:rsidR="00B513F2" w:rsidRPr="0087424F">
        <w:rPr>
          <w:rFonts w:ascii="Arial" w:hAnsi="Arial" w:cs="Arial"/>
        </w:rPr>
        <w:t>nach den für</w:t>
      </w:r>
      <w:r w:rsidR="00E32BCA">
        <w:rPr>
          <w:rFonts w:ascii="Arial" w:hAnsi="Arial" w:cs="Arial"/>
        </w:rPr>
        <w:t xml:space="preserve"> die</w:t>
      </w:r>
      <w:r w:rsidR="00B513F2" w:rsidRPr="0087424F">
        <w:rPr>
          <w:rFonts w:ascii="Arial" w:hAnsi="Arial" w:cs="Arial"/>
        </w:rPr>
        <w:t xml:space="preserve"> Bekanntmachungen der Gemeinde geltenden Vorschriften</w:t>
      </w:r>
      <w:r w:rsidR="00E32BCA">
        <w:rPr>
          <w:rFonts w:ascii="Arial" w:hAnsi="Arial" w:cs="Arial"/>
        </w:rPr>
        <w:t xml:space="preserve"> oder</w:t>
      </w:r>
    </w:p>
    <w:p w:rsidR="00E32BCA" w:rsidRDefault="00730050" w:rsidP="00865573">
      <w:pPr>
        <w:pStyle w:val="Blockquote"/>
        <w:tabs>
          <w:tab w:val="num" w:pos="720"/>
        </w:tabs>
        <w:spacing w:before="0" w:after="240"/>
        <w:ind w:left="1418" w:right="357"/>
        <w:jc w:val="both"/>
        <w:rPr>
          <w:rFonts w:ascii="Arial" w:hAnsi="Arial" w:cs="Arial"/>
        </w:rPr>
      </w:pPr>
      <w:r>
        <w:rPr>
          <w:rFonts w:ascii="Arial" w:hAnsi="Arial" w:cs="Arial"/>
          <w:noProof/>
          <w:snapToGrid/>
        </w:rPr>
        <w:lastRenderedPageBreak/>
        <mc:AlternateContent>
          <mc:Choice Requires="wps">
            <w:drawing>
              <wp:anchor distT="0" distB="0" distL="114300" distR="114300" simplePos="0" relativeHeight="251659776" behindDoc="0" locked="0" layoutInCell="1" allowOverlap="1">
                <wp:simplePos x="0" y="0"/>
                <wp:positionH relativeFrom="column">
                  <wp:posOffset>589280</wp:posOffset>
                </wp:positionH>
                <wp:positionV relativeFrom="paragraph">
                  <wp:posOffset>474980</wp:posOffset>
                </wp:positionV>
                <wp:extent cx="182880" cy="182880"/>
                <wp:effectExtent l="0" t="0" r="7620" b="762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6BC67" id="Rectangle 3" o:spid="_x0000_s1026" style="position:absolute;margin-left:46.4pt;margin-top:37.4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"/>
            </w:pict>
          </mc:Fallback>
        </mc:AlternateContent>
      </w:r>
      <w:r>
        <w:rPr>
          <w:rFonts w:ascii="Arial" w:hAnsi="Arial" w:cs="Arial"/>
          <w:noProof/>
          <w:snapToGrid/>
        </w:rPr>
        <mc:AlternateContent>
          <mc:Choice Requires="wps">
            <w:drawing>
              <wp:anchor distT="0" distB="0" distL="114300" distR="114300" simplePos="0" relativeHeight="251658752" behindDoc="0" locked="0" layoutInCell="1" allowOverlap="1">
                <wp:simplePos x="0" y="0"/>
                <wp:positionH relativeFrom="column">
                  <wp:posOffset>589280</wp:posOffset>
                </wp:positionH>
                <wp:positionV relativeFrom="paragraph">
                  <wp:posOffset>-1905</wp:posOffset>
                </wp:positionV>
                <wp:extent cx="182880" cy="182880"/>
                <wp:effectExtent l="0" t="0" r="7620" b="762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21B69" id="Rectangle 3" o:spid="_x0000_s1026" style="position:absolute;margin-left:46.4pt;margin-top:-.15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"/>
            </w:pict>
          </mc:Fallback>
        </mc:AlternateContent>
      </w:r>
      <w:r w:rsidR="00E32BCA">
        <w:rPr>
          <w:rFonts w:ascii="Arial" w:hAnsi="Arial" w:cs="Arial"/>
        </w:rPr>
        <w:t>durch Aushang im örtlichen Bekanntmachungskasten der Gemeinde …</w:t>
      </w:r>
      <w:r w:rsidR="00865573">
        <w:rPr>
          <w:rFonts w:ascii="Arial" w:hAnsi="Arial" w:cs="Arial"/>
        </w:rPr>
        <w:t>…………</w:t>
      </w:r>
      <w:r w:rsidR="00C93727">
        <w:rPr>
          <w:rFonts w:ascii="Arial" w:hAnsi="Arial" w:cs="Arial"/>
        </w:rPr>
        <w:t>…….</w:t>
      </w:r>
      <w:r w:rsidR="00E32BCA">
        <w:rPr>
          <w:rFonts w:ascii="Arial" w:hAnsi="Arial" w:cs="Arial"/>
        </w:rPr>
        <w:t xml:space="preserve"> oder</w:t>
      </w:r>
    </w:p>
    <w:p w:rsidR="00EE6CFC" w:rsidRDefault="00865573" w:rsidP="00EB5B90">
      <w:pPr>
        <w:pStyle w:val="Blockquote"/>
        <w:tabs>
          <w:tab w:val="num" w:pos="720"/>
        </w:tabs>
        <w:spacing w:before="0" w:after="240"/>
        <w:ind w:left="357" w:right="357" w:firstLine="170"/>
        <w:jc w:val="both"/>
        <w:rPr>
          <w:rFonts w:ascii="Arial" w:hAnsi="Arial" w:cs="Arial"/>
        </w:rPr>
      </w:pPr>
      <w:r>
        <w:rPr>
          <w:rFonts w:ascii="Arial" w:hAnsi="Arial" w:cs="Arial"/>
        </w:rPr>
        <w:tab/>
      </w:r>
      <w:r>
        <w:rPr>
          <w:rFonts w:ascii="Arial" w:hAnsi="Arial" w:cs="Arial"/>
        </w:rPr>
        <w:tab/>
      </w:r>
      <w:r w:rsidR="00E32BCA">
        <w:rPr>
          <w:rFonts w:ascii="Arial" w:hAnsi="Arial" w:cs="Arial"/>
        </w:rPr>
        <w:t>durch Bekanntmachung in der …</w:t>
      </w:r>
      <w:r w:rsidR="00C03711">
        <w:rPr>
          <w:rFonts w:ascii="Arial" w:hAnsi="Arial" w:cs="Arial"/>
        </w:rPr>
        <w:t>……</w:t>
      </w:r>
      <w:proofErr w:type="gramStart"/>
      <w:r w:rsidR="008E3F2D">
        <w:rPr>
          <w:rFonts w:ascii="Arial" w:hAnsi="Arial" w:cs="Arial"/>
        </w:rPr>
        <w:t>…</w:t>
      </w:r>
      <w:r w:rsidR="00C03711">
        <w:rPr>
          <w:rFonts w:ascii="Arial" w:hAnsi="Arial" w:cs="Arial"/>
        </w:rPr>
        <w:t>….</w:t>
      </w:r>
      <w:proofErr w:type="gramEnd"/>
      <w:r w:rsidR="00E32BCA">
        <w:rPr>
          <w:rFonts w:ascii="Arial" w:hAnsi="Arial" w:cs="Arial"/>
        </w:rPr>
        <w:t>…</w:t>
      </w:r>
      <w:r w:rsidR="008E3F2D">
        <w:rPr>
          <w:rFonts w:ascii="Arial" w:hAnsi="Arial" w:cs="Arial"/>
        </w:rPr>
        <w:t xml:space="preserve"> – </w:t>
      </w:r>
      <w:r w:rsidR="00E32BCA">
        <w:rPr>
          <w:rFonts w:ascii="Arial" w:hAnsi="Arial" w:cs="Arial"/>
        </w:rPr>
        <w:t>Zeitung.</w:t>
      </w:r>
    </w:p>
    <w:p w:rsidR="00B513F2" w:rsidRDefault="00E32BCA" w:rsidP="00C65EA9">
      <w:pPr>
        <w:pStyle w:val="Blockquote"/>
        <w:tabs>
          <w:tab w:val="num" w:pos="720"/>
        </w:tabs>
        <w:spacing w:before="0" w:after="120"/>
        <w:ind w:left="357" w:right="357" w:firstLine="170"/>
        <w:jc w:val="both"/>
        <w:rPr>
          <w:rFonts w:ascii="Arial" w:hAnsi="Arial" w:cs="Arial"/>
        </w:rPr>
      </w:pPr>
      <w:r w:rsidRPr="00E32BCA">
        <w:rPr>
          <w:rFonts w:ascii="Arial" w:hAnsi="Arial" w:cs="Arial"/>
          <w:vertAlign w:val="superscript"/>
        </w:rPr>
        <w:t>2</w:t>
      </w:r>
      <w:r>
        <w:rPr>
          <w:rFonts w:ascii="Arial" w:hAnsi="Arial" w:cs="Arial"/>
        </w:rPr>
        <w:t>Gibt ein Mitglied dem Vorstand seine E-Mail-Adresse bekannt, soll sie oder er mit E-Mail über den Inhalt der Bekanntmachung unterrichtet werden.</w:t>
      </w:r>
      <w:r w:rsidR="00B513F2" w:rsidRPr="0087424F">
        <w:rPr>
          <w:rFonts w:ascii="Arial" w:hAnsi="Arial" w:cs="Arial"/>
        </w:rPr>
        <w:t xml:space="preserve"> </w:t>
      </w:r>
    </w:p>
    <w:p w:rsidR="00A32643" w:rsidRPr="0087424F" w:rsidRDefault="00C65EA9" w:rsidP="003621F7">
      <w:pPr>
        <w:pStyle w:val="Blockquote"/>
        <w:tabs>
          <w:tab w:val="num" w:pos="720"/>
        </w:tabs>
        <w:spacing w:before="0" w:after="120"/>
        <w:ind w:left="357" w:right="357" w:firstLine="170"/>
        <w:jc w:val="both"/>
        <w:rPr>
          <w:rFonts w:ascii="Arial" w:hAnsi="Arial" w:cs="Arial"/>
        </w:rPr>
      </w:pPr>
      <w:r>
        <w:rPr>
          <w:rFonts w:ascii="Arial" w:hAnsi="Arial" w:cs="Arial"/>
        </w:rPr>
        <w:t xml:space="preserve">(4) </w:t>
      </w:r>
      <w:r>
        <w:rPr>
          <w:rFonts w:ascii="Arial" w:hAnsi="Arial" w:cs="Arial"/>
          <w:szCs w:val="24"/>
          <w:vertAlign w:val="superscript"/>
        </w:rPr>
        <w:t>1</w:t>
      </w:r>
      <w:r w:rsidRPr="0087424F">
        <w:rPr>
          <w:rFonts w:ascii="Arial" w:hAnsi="Arial" w:cs="Arial"/>
        </w:rPr>
        <w:t>Auswärtige Mitglieder werden bei Bekanntmachung</w:t>
      </w:r>
      <w:r>
        <w:rPr>
          <w:rFonts w:ascii="Arial" w:hAnsi="Arial" w:cs="Arial"/>
        </w:rPr>
        <w:t>en nach Absatz 3</w:t>
      </w:r>
      <w:r w:rsidRPr="0087424F">
        <w:rPr>
          <w:rFonts w:ascii="Arial" w:hAnsi="Arial" w:cs="Arial"/>
        </w:rPr>
        <w:t xml:space="preserve"> nicht gesondert eingeladen. </w:t>
      </w:r>
      <w:r>
        <w:rPr>
          <w:rFonts w:ascii="Arial" w:hAnsi="Arial" w:cs="Arial"/>
          <w:szCs w:val="24"/>
          <w:vertAlign w:val="superscript"/>
        </w:rPr>
        <w:t>2</w:t>
      </w:r>
      <w:r w:rsidRPr="0087424F">
        <w:rPr>
          <w:rFonts w:ascii="Arial" w:hAnsi="Arial" w:cs="Arial"/>
        </w:rPr>
        <w:t>Sie haben sicherzustellen, dass sie von der Einladung</w:t>
      </w:r>
      <w:r>
        <w:rPr>
          <w:rFonts w:ascii="Arial" w:hAnsi="Arial" w:cs="Arial"/>
        </w:rPr>
        <w:t xml:space="preserve"> und den Bekanntmachungen</w:t>
      </w:r>
      <w:r w:rsidRPr="0087424F">
        <w:rPr>
          <w:rFonts w:ascii="Arial" w:hAnsi="Arial" w:cs="Arial"/>
        </w:rPr>
        <w:t xml:space="preserve"> rechtzeitig Kenntnis erhalten. </w:t>
      </w:r>
    </w:p>
    <w:p w:rsidR="00B513F2" w:rsidRPr="00C65EA9" w:rsidRDefault="00B513F2" w:rsidP="00C65EA9">
      <w:pPr>
        <w:pStyle w:val="Blockquote"/>
        <w:tabs>
          <w:tab w:val="num" w:pos="720"/>
        </w:tabs>
        <w:spacing w:before="120" w:after="0"/>
        <w:ind w:left="357" w:right="357"/>
        <w:jc w:val="center"/>
        <w:rPr>
          <w:rFonts w:ascii="Arial" w:hAnsi="Arial" w:cs="Arial"/>
          <w:b/>
        </w:rPr>
      </w:pPr>
      <w:r w:rsidRPr="00C65EA9">
        <w:rPr>
          <w:rFonts w:ascii="Arial" w:hAnsi="Arial" w:cs="Arial"/>
          <w:b/>
        </w:rPr>
        <w:t xml:space="preserve">§ 7 </w:t>
      </w:r>
    </w:p>
    <w:p w:rsidR="00C65EA9" w:rsidRPr="00C65EA9" w:rsidRDefault="00C65EA9" w:rsidP="00C65EA9">
      <w:pPr>
        <w:pStyle w:val="Blockquote"/>
        <w:tabs>
          <w:tab w:val="num" w:pos="720"/>
        </w:tabs>
        <w:spacing w:before="120" w:after="0"/>
        <w:ind w:left="357" w:right="357"/>
        <w:jc w:val="center"/>
        <w:rPr>
          <w:rFonts w:ascii="Arial" w:hAnsi="Arial" w:cs="Arial"/>
          <w:b/>
        </w:rPr>
      </w:pPr>
      <w:r w:rsidRPr="00C65EA9">
        <w:rPr>
          <w:rFonts w:ascii="Arial" w:hAnsi="Arial" w:cs="Arial"/>
          <w:b/>
        </w:rPr>
        <w:t>Durchführung der Mitglieder</w:t>
      </w:r>
      <w:r w:rsidR="00A32643">
        <w:rPr>
          <w:rFonts w:ascii="Arial" w:hAnsi="Arial" w:cs="Arial"/>
          <w:b/>
        </w:rPr>
        <w:t>versammlung</w:t>
      </w:r>
    </w:p>
    <w:p w:rsidR="00613387" w:rsidRDefault="00B513F2" w:rsidP="00A32643">
      <w:pPr>
        <w:pStyle w:val="Blockquote"/>
        <w:tabs>
          <w:tab w:val="num" w:pos="720"/>
        </w:tabs>
        <w:ind w:left="357" w:right="357" w:firstLine="170"/>
        <w:jc w:val="both"/>
        <w:rPr>
          <w:rFonts w:ascii="Arial" w:hAnsi="Arial" w:cs="Arial"/>
        </w:rPr>
      </w:pPr>
      <w:r w:rsidRPr="0087424F">
        <w:rPr>
          <w:rFonts w:ascii="Arial" w:hAnsi="Arial" w:cs="Arial"/>
        </w:rPr>
        <w:t xml:space="preserve">(1) </w:t>
      </w:r>
      <w:r w:rsidR="00613387" w:rsidRPr="0087424F">
        <w:rPr>
          <w:rFonts w:ascii="Arial" w:hAnsi="Arial" w:cs="Arial"/>
          <w:szCs w:val="24"/>
          <w:vertAlign w:val="superscript"/>
        </w:rPr>
        <w:t>1</w:t>
      </w:r>
      <w:r w:rsidR="00613387" w:rsidRPr="0087424F">
        <w:rPr>
          <w:rFonts w:ascii="Arial" w:hAnsi="Arial" w:cs="Arial"/>
        </w:rPr>
        <w:t>Die Versammlungen werden durch die Vorsitzende oder den Vorsitzenden</w:t>
      </w:r>
      <w:r w:rsidR="00613387">
        <w:rPr>
          <w:rFonts w:ascii="Arial" w:hAnsi="Arial" w:cs="Arial"/>
        </w:rPr>
        <w:t xml:space="preserve"> </w:t>
      </w:r>
      <w:r w:rsidR="00613387" w:rsidRPr="0087424F">
        <w:rPr>
          <w:rFonts w:ascii="Arial" w:hAnsi="Arial" w:cs="Arial"/>
        </w:rPr>
        <w:t>des Jagdvorstandes geleitet</w:t>
      </w:r>
      <w:r w:rsidR="00613387">
        <w:rPr>
          <w:rFonts w:ascii="Arial" w:hAnsi="Arial" w:cs="Arial"/>
        </w:rPr>
        <w:t>.</w:t>
      </w:r>
    </w:p>
    <w:p w:rsidR="00130345" w:rsidRDefault="00130345" w:rsidP="001A4C16">
      <w:pPr>
        <w:pStyle w:val="Blockquote"/>
        <w:tabs>
          <w:tab w:val="num" w:pos="720"/>
        </w:tabs>
        <w:ind w:left="357" w:right="357" w:firstLine="170"/>
        <w:jc w:val="both"/>
        <w:rPr>
          <w:rFonts w:ascii="Arial" w:hAnsi="Arial" w:cs="Arial"/>
        </w:rPr>
      </w:pPr>
      <w:r>
        <w:rPr>
          <w:rFonts w:ascii="Arial" w:hAnsi="Arial" w:cs="Arial"/>
          <w:szCs w:val="24"/>
        </w:rPr>
        <w:t xml:space="preserve">(2) </w:t>
      </w:r>
      <w:r w:rsidR="001F12EC" w:rsidRPr="0087424F">
        <w:rPr>
          <w:rFonts w:ascii="Arial" w:hAnsi="Arial" w:cs="Arial"/>
          <w:szCs w:val="24"/>
          <w:vertAlign w:val="superscript"/>
        </w:rPr>
        <w:t>1</w:t>
      </w:r>
      <w:r w:rsidR="00B513F2" w:rsidRPr="0087424F">
        <w:rPr>
          <w:rFonts w:ascii="Arial" w:hAnsi="Arial" w:cs="Arial"/>
        </w:rPr>
        <w:t xml:space="preserve">Zur Teilnahme an der Mitgliederversammlung sind die Mitglieder selbst </w:t>
      </w:r>
      <w:r w:rsidR="001A4C16">
        <w:rPr>
          <w:rFonts w:ascii="Arial" w:hAnsi="Arial" w:cs="Arial"/>
        </w:rPr>
        <w:t>o</w:t>
      </w:r>
      <w:r w:rsidR="00B513F2" w:rsidRPr="0087424F">
        <w:rPr>
          <w:rFonts w:ascii="Arial" w:hAnsi="Arial" w:cs="Arial"/>
        </w:rPr>
        <w:t xml:space="preserve">der ihre gesetzlichen Vertreterinnen oder Vertreter berechtigt. </w:t>
      </w:r>
      <w:r w:rsidR="001F12EC" w:rsidRPr="0087424F">
        <w:rPr>
          <w:rFonts w:ascii="Arial" w:hAnsi="Arial" w:cs="Arial"/>
          <w:szCs w:val="24"/>
          <w:vertAlign w:val="superscript"/>
        </w:rPr>
        <w:t>2</w:t>
      </w:r>
      <w:r w:rsidR="00B513F2" w:rsidRPr="0087424F">
        <w:rPr>
          <w:rFonts w:ascii="Arial" w:hAnsi="Arial" w:cs="Arial"/>
        </w:rPr>
        <w:t xml:space="preserve">Die Berechtigten können sich durch Bevollmächtigte vertreten lassen. </w:t>
      </w:r>
      <w:r w:rsidR="001F12EC" w:rsidRPr="0087424F">
        <w:rPr>
          <w:rFonts w:ascii="Arial" w:hAnsi="Arial" w:cs="Arial"/>
          <w:szCs w:val="24"/>
          <w:vertAlign w:val="superscript"/>
        </w:rPr>
        <w:t>3</w:t>
      </w:r>
      <w:r w:rsidR="00B513F2" w:rsidRPr="0087424F">
        <w:rPr>
          <w:rFonts w:ascii="Arial" w:hAnsi="Arial" w:cs="Arial"/>
        </w:rPr>
        <w:t>Die Vollmacht bedarf der Schriftform und ist nur gültig, wenn die Unterschrift der oder des Bevollmächti</w:t>
      </w:r>
      <w:r w:rsidR="00D70F61">
        <w:rPr>
          <w:rFonts w:ascii="Arial" w:hAnsi="Arial" w:cs="Arial"/>
        </w:rPr>
        <w:softHyphen/>
      </w:r>
      <w:r w:rsidR="00B513F2" w:rsidRPr="0087424F">
        <w:rPr>
          <w:rFonts w:ascii="Arial" w:hAnsi="Arial" w:cs="Arial"/>
        </w:rPr>
        <w:t>gen</w:t>
      </w:r>
      <w:r w:rsidR="00CF6CDA" w:rsidRPr="0087424F">
        <w:rPr>
          <w:rFonts w:ascii="Arial" w:hAnsi="Arial" w:cs="Arial"/>
        </w:rPr>
        <w:t>den</w:t>
      </w:r>
      <w:r w:rsidR="00B513F2" w:rsidRPr="0087424F">
        <w:rPr>
          <w:rFonts w:ascii="Arial" w:hAnsi="Arial" w:cs="Arial"/>
        </w:rPr>
        <w:t xml:space="preserve"> behördlich oder notariell beglaubigt ist.</w:t>
      </w:r>
      <w:r>
        <w:rPr>
          <w:rFonts w:ascii="Arial" w:hAnsi="Arial" w:cs="Arial"/>
        </w:rPr>
        <w:t xml:space="preserve"> </w:t>
      </w:r>
      <w:r w:rsidRPr="00130345">
        <w:rPr>
          <w:rFonts w:ascii="Arial" w:hAnsi="Arial" w:cs="Arial"/>
          <w:vertAlign w:val="superscript"/>
        </w:rPr>
        <w:t>4</w:t>
      </w:r>
      <w:r>
        <w:rPr>
          <w:rFonts w:ascii="Arial" w:hAnsi="Arial" w:cs="Arial"/>
        </w:rPr>
        <w:t>Die Vollmacht ist dem Jagdvorstand zu Beginn der Versammlung vorzulegen</w:t>
      </w:r>
      <w:r w:rsidR="00F94775">
        <w:rPr>
          <w:rFonts w:ascii="Arial" w:hAnsi="Arial" w:cs="Arial"/>
        </w:rPr>
        <w:t xml:space="preserve"> und ist im Zweifel für jede Mitgliederversammlung neu zu erteilen</w:t>
      </w:r>
      <w:r>
        <w:rPr>
          <w:rFonts w:ascii="Arial" w:hAnsi="Arial" w:cs="Arial"/>
        </w:rPr>
        <w:t xml:space="preserve">. </w:t>
      </w:r>
      <w:r w:rsidRPr="00130345">
        <w:rPr>
          <w:rFonts w:ascii="Arial" w:hAnsi="Arial" w:cs="Arial"/>
          <w:vertAlign w:val="superscript"/>
        </w:rPr>
        <w:t>5</w:t>
      </w:r>
      <w:r>
        <w:rPr>
          <w:rFonts w:ascii="Arial" w:hAnsi="Arial" w:cs="Arial"/>
        </w:rPr>
        <w:t>Ein Bevollmächtigter darf nicht mehr als …</w:t>
      </w:r>
      <w:r w:rsidR="00A32643">
        <w:rPr>
          <w:rFonts w:ascii="Arial" w:hAnsi="Arial" w:cs="Arial"/>
        </w:rPr>
        <w:t>……. der stimmberechtigten</w:t>
      </w:r>
      <w:r>
        <w:rPr>
          <w:rFonts w:ascii="Arial" w:hAnsi="Arial" w:cs="Arial"/>
        </w:rPr>
        <w:t xml:space="preserve"> </w:t>
      </w:r>
      <w:r w:rsidR="00A32643">
        <w:rPr>
          <w:rFonts w:ascii="Arial" w:hAnsi="Arial" w:cs="Arial"/>
        </w:rPr>
        <w:t>Mitglieder</w:t>
      </w:r>
      <w:r>
        <w:rPr>
          <w:rFonts w:ascii="Arial" w:hAnsi="Arial" w:cs="Arial"/>
        </w:rPr>
        <w:t xml:space="preserve"> vertreten.</w:t>
      </w:r>
    </w:p>
    <w:p w:rsidR="00B513F2" w:rsidRPr="0087424F" w:rsidRDefault="00130345" w:rsidP="001A4C16">
      <w:pPr>
        <w:pStyle w:val="Blockquote"/>
        <w:tabs>
          <w:tab w:val="num" w:pos="720"/>
        </w:tabs>
        <w:ind w:left="357" w:right="357" w:firstLine="170"/>
        <w:jc w:val="both"/>
        <w:rPr>
          <w:rFonts w:ascii="Arial" w:hAnsi="Arial" w:cs="Arial"/>
        </w:rPr>
      </w:pPr>
      <w:r>
        <w:rPr>
          <w:rFonts w:ascii="Arial" w:hAnsi="Arial" w:cs="Arial"/>
        </w:rPr>
        <w:t xml:space="preserve">(3) </w:t>
      </w:r>
      <w:r w:rsidRPr="00143746">
        <w:rPr>
          <w:rFonts w:ascii="Arial" w:hAnsi="Arial" w:cs="Arial"/>
          <w:vertAlign w:val="superscript"/>
        </w:rPr>
        <w:t>1</w:t>
      </w:r>
      <w:r>
        <w:rPr>
          <w:rFonts w:ascii="Arial" w:hAnsi="Arial" w:cs="Arial"/>
        </w:rPr>
        <w:t xml:space="preserve">Die Mitgliederversammlung ist nicht öffentlich. </w:t>
      </w:r>
      <w:r w:rsidRPr="00143746">
        <w:rPr>
          <w:rFonts w:ascii="Arial" w:hAnsi="Arial" w:cs="Arial"/>
          <w:vertAlign w:val="superscript"/>
        </w:rPr>
        <w:t>2</w:t>
      </w:r>
      <w:r>
        <w:rPr>
          <w:rFonts w:ascii="Arial" w:hAnsi="Arial" w:cs="Arial"/>
        </w:rPr>
        <w:t>Dritte können an der Versammlung oder zu einzelnen Tagesordnungspunkten</w:t>
      </w:r>
      <w:r w:rsidR="00A32643">
        <w:rPr>
          <w:rFonts w:ascii="Arial" w:hAnsi="Arial" w:cs="Arial"/>
        </w:rPr>
        <w:t xml:space="preserve"> nach Abfrage durch die Versammlungsleiterin oder den Versammlungsleiter</w:t>
      </w:r>
      <w:r>
        <w:rPr>
          <w:rFonts w:ascii="Arial" w:hAnsi="Arial" w:cs="Arial"/>
        </w:rPr>
        <w:t xml:space="preserve"> teilnehmen, sofern kein</w:t>
      </w:r>
      <w:r w:rsidR="00A32643">
        <w:rPr>
          <w:rFonts w:ascii="Arial" w:hAnsi="Arial" w:cs="Arial"/>
        </w:rPr>
        <w:t xml:space="preserve">e Berechtigte oder kein Berechtigter </w:t>
      </w:r>
      <w:r>
        <w:rPr>
          <w:rFonts w:ascii="Arial" w:hAnsi="Arial" w:cs="Arial"/>
        </w:rPr>
        <w:t xml:space="preserve">dem </w:t>
      </w:r>
      <w:proofErr w:type="gramStart"/>
      <w:r>
        <w:rPr>
          <w:rFonts w:ascii="Arial" w:hAnsi="Arial" w:cs="Arial"/>
        </w:rPr>
        <w:t>widerspricht</w:t>
      </w:r>
      <w:proofErr w:type="gramEnd"/>
      <w:r>
        <w:rPr>
          <w:rFonts w:ascii="Arial" w:hAnsi="Arial" w:cs="Arial"/>
        </w:rPr>
        <w:t xml:space="preserve">. </w:t>
      </w:r>
      <w:r w:rsidRPr="00143746">
        <w:rPr>
          <w:rFonts w:ascii="Arial" w:hAnsi="Arial" w:cs="Arial"/>
          <w:vertAlign w:val="superscript"/>
        </w:rPr>
        <w:t>3</w:t>
      </w:r>
      <w:r>
        <w:rPr>
          <w:rFonts w:ascii="Arial" w:hAnsi="Arial" w:cs="Arial"/>
        </w:rPr>
        <w:t xml:space="preserve">Den Vertreterinnen und Vertretern der Rechtsaufsichtsbehörden ist die Teilnahme </w:t>
      </w:r>
      <w:r w:rsidR="00143746">
        <w:rPr>
          <w:rFonts w:ascii="Arial" w:hAnsi="Arial" w:cs="Arial"/>
        </w:rPr>
        <w:t xml:space="preserve">jederzeit </w:t>
      </w:r>
      <w:r>
        <w:rPr>
          <w:rFonts w:ascii="Arial" w:hAnsi="Arial" w:cs="Arial"/>
        </w:rPr>
        <w:t xml:space="preserve">gestattet. </w:t>
      </w:r>
      <w:r w:rsidR="00B513F2" w:rsidRPr="0087424F">
        <w:rPr>
          <w:rFonts w:ascii="Arial" w:hAnsi="Arial" w:cs="Arial"/>
        </w:rPr>
        <w:t xml:space="preserve"> </w:t>
      </w:r>
    </w:p>
    <w:p w:rsidR="00B513F2" w:rsidRPr="0087424F" w:rsidRDefault="00B513F2" w:rsidP="00143746">
      <w:pPr>
        <w:pStyle w:val="Blockquote"/>
        <w:tabs>
          <w:tab w:val="num" w:pos="720"/>
        </w:tabs>
        <w:spacing w:before="0" w:after="120"/>
        <w:ind w:left="357" w:right="357" w:firstLine="170"/>
        <w:jc w:val="both"/>
        <w:rPr>
          <w:rFonts w:ascii="Arial" w:hAnsi="Arial" w:cs="Arial"/>
        </w:rPr>
      </w:pPr>
      <w:r w:rsidRPr="0087424F">
        <w:rPr>
          <w:rFonts w:ascii="Arial" w:hAnsi="Arial" w:cs="Arial"/>
        </w:rPr>
        <w:t>(</w:t>
      </w:r>
      <w:r w:rsidR="00143746">
        <w:rPr>
          <w:rFonts w:ascii="Arial" w:hAnsi="Arial" w:cs="Arial"/>
        </w:rPr>
        <w:t>4</w:t>
      </w:r>
      <w:r w:rsidRPr="0087424F">
        <w:rPr>
          <w:rFonts w:ascii="Arial" w:hAnsi="Arial" w:cs="Arial"/>
        </w:rPr>
        <w:t xml:space="preserve">) </w:t>
      </w:r>
      <w:r w:rsidR="00143746">
        <w:rPr>
          <w:rFonts w:ascii="Arial" w:hAnsi="Arial" w:cs="Arial"/>
          <w:szCs w:val="24"/>
          <w:vertAlign w:val="superscript"/>
        </w:rPr>
        <w:t>1</w:t>
      </w:r>
      <w:r w:rsidR="001A4C16">
        <w:rPr>
          <w:rFonts w:ascii="Arial" w:hAnsi="Arial" w:cs="Arial"/>
        </w:rPr>
        <w:t xml:space="preserve">Der </w:t>
      </w:r>
      <w:r w:rsidRPr="0087424F">
        <w:rPr>
          <w:rFonts w:ascii="Arial" w:hAnsi="Arial" w:cs="Arial"/>
        </w:rPr>
        <w:t>Jagd</w:t>
      </w:r>
      <w:r w:rsidR="00D70F61">
        <w:rPr>
          <w:rFonts w:ascii="Arial" w:hAnsi="Arial" w:cs="Arial"/>
        </w:rPr>
        <w:softHyphen/>
      </w:r>
      <w:r w:rsidRPr="0087424F">
        <w:rPr>
          <w:rFonts w:ascii="Arial" w:hAnsi="Arial" w:cs="Arial"/>
        </w:rPr>
        <w:t xml:space="preserve">vorstand hat über jede Versammlung eine Niederschrift zu fertigen, die von der Versammlungsleiterin oder dem Versammlungsleiter zu unterschreiben ist. </w:t>
      </w:r>
      <w:r w:rsidR="00143746">
        <w:rPr>
          <w:rFonts w:ascii="Arial" w:hAnsi="Arial" w:cs="Arial"/>
          <w:szCs w:val="24"/>
          <w:vertAlign w:val="superscript"/>
        </w:rPr>
        <w:t>2</w:t>
      </w:r>
      <w:r w:rsidRPr="0087424F">
        <w:rPr>
          <w:rFonts w:ascii="Arial" w:hAnsi="Arial" w:cs="Arial"/>
        </w:rPr>
        <w:t xml:space="preserve">Sie soll enthalten: </w:t>
      </w:r>
    </w:p>
    <w:p w:rsidR="00B513F2" w:rsidRPr="0087424F" w:rsidRDefault="00B513F2" w:rsidP="00143746">
      <w:pPr>
        <w:pStyle w:val="Blockquote"/>
        <w:numPr>
          <w:ilvl w:val="0"/>
          <w:numId w:val="3"/>
        </w:numPr>
        <w:tabs>
          <w:tab w:val="num" w:pos="720"/>
        </w:tabs>
        <w:spacing w:before="0" w:after="120"/>
        <w:ind w:left="1077" w:right="357" w:hanging="357"/>
        <w:jc w:val="both"/>
        <w:outlineLvl w:val="0"/>
        <w:rPr>
          <w:rFonts w:ascii="Arial" w:hAnsi="Arial" w:cs="Arial"/>
        </w:rPr>
      </w:pPr>
      <w:r w:rsidRPr="0087424F">
        <w:rPr>
          <w:rFonts w:ascii="Arial" w:hAnsi="Arial" w:cs="Arial"/>
        </w:rPr>
        <w:t xml:space="preserve">die Namen aller anwesenden oder vertretenen Mitglieder, </w:t>
      </w:r>
    </w:p>
    <w:p w:rsidR="00B513F2" w:rsidRPr="0087424F" w:rsidRDefault="00B513F2" w:rsidP="00143746">
      <w:pPr>
        <w:pStyle w:val="Blockquote"/>
        <w:numPr>
          <w:ilvl w:val="0"/>
          <w:numId w:val="3"/>
        </w:numPr>
        <w:tabs>
          <w:tab w:val="num" w:pos="720"/>
        </w:tabs>
        <w:spacing w:before="0" w:after="120"/>
        <w:ind w:left="1077" w:right="357" w:hanging="357"/>
        <w:jc w:val="both"/>
        <w:outlineLvl w:val="0"/>
        <w:rPr>
          <w:rFonts w:ascii="Arial" w:hAnsi="Arial" w:cs="Arial"/>
        </w:rPr>
      </w:pPr>
      <w:r w:rsidRPr="0087424F">
        <w:rPr>
          <w:rFonts w:ascii="Arial" w:hAnsi="Arial" w:cs="Arial"/>
        </w:rPr>
        <w:t>soweit Mitglieder durch andere Personen vertreten sind, die Namen der Vertreterinnen oder Vertreter und ggf. eine Feststellung über die Nach</w:t>
      </w:r>
      <w:r w:rsidR="00D70F61">
        <w:rPr>
          <w:rFonts w:ascii="Arial" w:hAnsi="Arial" w:cs="Arial"/>
        </w:rPr>
        <w:softHyphen/>
      </w:r>
      <w:r w:rsidRPr="0087424F">
        <w:rPr>
          <w:rFonts w:ascii="Arial" w:hAnsi="Arial" w:cs="Arial"/>
        </w:rPr>
        <w:t xml:space="preserve">prüfung ihrer Vollmacht, </w:t>
      </w:r>
    </w:p>
    <w:p w:rsidR="00B513F2" w:rsidRPr="0087424F" w:rsidRDefault="00B513F2" w:rsidP="00143746">
      <w:pPr>
        <w:pStyle w:val="Blockquote"/>
        <w:numPr>
          <w:ilvl w:val="0"/>
          <w:numId w:val="3"/>
        </w:numPr>
        <w:tabs>
          <w:tab w:val="num" w:pos="720"/>
        </w:tabs>
        <w:spacing w:before="0" w:after="120"/>
        <w:ind w:left="1077" w:right="357" w:hanging="357"/>
        <w:jc w:val="both"/>
        <w:outlineLvl w:val="0"/>
        <w:rPr>
          <w:rFonts w:ascii="Arial" w:hAnsi="Arial" w:cs="Arial"/>
        </w:rPr>
      </w:pPr>
      <w:r w:rsidRPr="0087424F">
        <w:rPr>
          <w:rFonts w:ascii="Arial" w:hAnsi="Arial" w:cs="Arial"/>
        </w:rPr>
        <w:t>die Summe der Grundflächen jedes anwesenden oder vertretenen Mit</w:t>
      </w:r>
      <w:r w:rsidR="00D70F61">
        <w:rPr>
          <w:rFonts w:ascii="Arial" w:hAnsi="Arial" w:cs="Arial"/>
        </w:rPr>
        <w:softHyphen/>
      </w:r>
      <w:r w:rsidRPr="0087424F">
        <w:rPr>
          <w:rFonts w:ascii="Arial" w:hAnsi="Arial" w:cs="Arial"/>
        </w:rPr>
        <w:t xml:space="preserve">glieds, die bei der Beschlussfassung zugrunde gelegt wurde, </w:t>
      </w:r>
    </w:p>
    <w:p w:rsidR="00B513F2" w:rsidRPr="0087424F" w:rsidRDefault="00B513F2" w:rsidP="00143746">
      <w:pPr>
        <w:pStyle w:val="Blockquote"/>
        <w:numPr>
          <w:ilvl w:val="0"/>
          <w:numId w:val="3"/>
        </w:numPr>
        <w:tabs>
          <w:tab w:val="num" w:pos="720"/>
        </w:tabs>
        <w:spacing w:before="0" w:after="120"/>
        <w:ind w:left="1077" w:right="357" w:hanging="357"/>
        <w:jc w:val="both"/>
        <w:outlineLvl w:val="0"/>
        <w:rPr>
          <w:rFonts w:ascii="Arial" w:hAnsi="Arial" w:cs="Arial"/>
        </w:rPr>
      </w:pPr>
      <w:r w:rsidRPr="0087424F">
        <w:rPr>
          <w:rFonts w:ascii="Arial" w:hAnsi="Arial" w:cs="Arial"/>
        </w:rPr>
        <w:t>den Wortlaut der Beschlüsse unter Angabe der Mehrheit nach der Kopf</w:t>
      </w:r>
      <w:r w:rsidR="00D70F61">
        <w:rPr>
          <w:rFonts w:ascii="Arial" w:hAnsi="Arial" w:cs="Arial"/>
        </w:rPr>
        <w:softHyphen/>
      </w:r>
      <w:r w:rsidRPr="0087424F">
        <w:rPr>
          <w:rFonts w:ascii="Arial" w:hAnsi="Arial" w:cs="Arial"/>
        </w:rPr>
        <w:t xml:space="preserve">zahl und der Fläche, mit der sie gefasst wurde, und </w:t>
      </w:r>
    </w:p>
    <w:p w:rsidR="00B513F2" w:rsidRPr="0087424F" w:rsidRDefault="00B513F2" w:rsidP="00143746">
      <w:pPr>
        <w:pStyle w:val="Blockquote"/>
        <w:numPr>
          <w:ilvl w:val="0"/>
          <w:numId w:val="3"/>
        </w:numPr>
        <w:tabs>
          <w:tab w:val="num" w:pos="720"/>
        </w:tabs>
        <w:spacing w:before="0" w:after="120"/>
        <w:ind w:left="1077" w:right="357" w:hanging="357"/>
        <w:jc w:val="both"/>
        <w:outlineLvl w:val="0"/>
        <w:rPr>
          <w:rFonts w:ascii="Arial" w:hAnsi="Arial" w:cs="Arial"/>
        </w:rPr>
      </w:pPr>
      <w:r w:rsidRPr="0087424F">
        <w:rPr>
          <w:rFonts w:ascii="Arial" w:hAnsi="Arial" w:cs="Arial"/>
        </w:rPr>
        <w:t xml:space="preserve">bei Beschlüssen über die Verwendung </w:t>
      </w:r>
      <w:r w:rsidR="00290629">
        <w:rPr>
          <w:rFonts w:ascii="Arial" w:hAnsi="Arial" w:cs="Arial"/>
        </w:rPr>
        <w:t xml:space="preserve">des Reinertrags </w:t>
      </w:r>
      <w:r w:rsidRPr="0087424F">
        <w:rPr>
          <w:rFonts w:ascii="Arial" w:hAnsi="Arial" w:cs="Arial"/>
        </w:rPr>
        <w:t>der Jagdnutzung auch die Namen der anwesenden und vertretenen Mitglieder, die dem Beschluss nicht zu</w:t>
      </w:r>
      <w:r w:rsidR="00D70F61">
        <w:rPr>
          <w:rFonts w:ascii="Arial" w:hAnsi="Arial" w:cs="Arial"/>
        </w:rPr>
        <w:softHyphen/>
      </w:r>
      <w:r w:rsidRPr="0087424F">
        <w:rPr>
          <w:rFonts w:ascii="Arial" w:hAnsi="Arial" w:cs="Arial"/>
        </w:rPr>
        <w:t xml:space="preserve">gestimmt haben. </w:t>
      </w:r>
    </w:p>
    <w:p w:rsidR="00143746" w:rsidRPr="00143746" w:rsidRDefault="00B513F2" w:rsidP="0087424F">
      <w:pPr>
        <w:pStyle w:val="Blockquote"/>
        <w:tabs>
          <w:tab w:val="num" w:pos="720"/>
        </w:tabs>
        <w:spacing w:before="120" w:after="120"/>
        <w:ind w:left="357" w:right="357"/>
        <w:jc w:val="center"/>
        <w:rPr>
          <w:rFonts w:ascii="Arial" w:hAnsi="Arial" w:cs="Arial"/>
          <w:b/>
        </w:rPr>
      </w:pPr>
      <w:r w:rsidRPr="00143746">
        <w:rPr>
          <w:rFonts w:ascii="Arial" w:hAnsi="Arial" w:cs="Arial"/>
          <w:b/>
        </w:rPr>
        <w:t>§ 8</w:t>
      </w:r>
    </w:p>
    <w:p w:rsidR="00B513F2" w:rsidRPr="00143746" w:rsidRDefault="00143746" w:rsidP="00143746">
      <w:pPr>
        <w:pStyle w:val="Blockquote"/>
        <w:tabs>
          <w:tab w:val="num" w:pos="720"/>
        </w:tabs>
        <w:spacing w:before="0" w:after="120"/>
        <w:ind w:left="357" w:right="357"/>
        <w:jc w:val="center"/>
        <w:rPr>
          <w:rFonts w:ascii="Arial" w:hAnsi="Arial" w:cs="Arial"/>
          <w:b/>
        </w:rPr>
      </w:pPr>
      <w:r w:rsidRPr="00143746">
        <w:rPr>
          <w:rFonts w:ascii="Arial" w:hAnsi="Arial" w:cs="Arial"/>
          <w:b/>
        </w:rPr>
        <w:t>Beschlussfassungen der Mitglieder</w:t>
      </w:r>
      <w:r w:rsidR="00290629">
        <w:rPr>
          <w:rFonts w:ascii="Arial" w:hAnsi="Arial" w:cs="Arial"/>
          <w:b/>
        </w:rPr>
        <w:t>versammlung</w:t>
      </w:r>
      <w:r w:rsidR="00B513F2" w:rsidRPr="00143746">
        <w:rPr>
          <w:rFonts w:ascii="Arial" w:hAnsi="Arial" w:cs="Arial"/>
          <w:b/>
        </w:rPr>
        <w:t xml:space="preserve"> </w:t>
      </w:r>
    </w:p>
    <w:p w:rsidR="00B513F2" w:rsidRPr="0087424F" w:rsidRDefault="00B513F2" w:rsidP="0087424F">
      <w:pPr>
        <w:pStyle w:val="Blockquote"/>
        <w:tabs>
          <w:tab w:val="num" w:pos="720"/>
        </w:tabs>
        <w:spacing w:before="0" w:after="120"/>
        <w:ind w:left="357" w:right="357" w:firstLine="170"/>
        <w:rPr>
          <w:rFonts w:ascii="Arial" w:hAnsi="Arial" w:cs="Arial"/>
        </w:rPr>
      </w:pPr>
      <w:r w:rsidRPr="0087424F">
        <w:rPr>
          <w:rFonts w:ascii="Arial" w:hAnsi="Arial" w:cs="Arial"/>
        </w:rPr>
        <w:t xml:space="preserve">(1) </w:t>
      </w:r>
      <w:r w:rsidR="008376C5" w:rsidRPr="008376C5">
        <w:rPr>
          <w:rFonts w:ascii="Arial" w:hAnsi="Arial" w:cs="Arial"/>
          <w:vertAlign w:val="superscript"/>
        </w:rPr>
        <w:t>1</w:t>
      </w:r>
      <w:r w:rsidRPr="0087424F">
        <w:rPr>
          <w:rFonts w:ascii="Arial" w:hAnsi="Arial" w:cs="Arial"/>
        </w:rPr>
        <w:t xml:space="preserve">Einem Beschluss der Mitgliederversammlung sind vorbehalten: </w:t>
      </w:r>
    </w:p>
    <w:p w:rsidR="00143746" w:rsidRDefault="00B513F2" w:rsidP="001A4C16">
      <w:pPr>
        <w:pStyle w:val="Blockquote"/>
        <w:numPr>
          <w:ilvl w:val="0"/>
          <w:numId w:val="4"/>
        </w:numPr>
        <w:tabs>
          <w:tab w:val="num" w:pos="720"/>
        </w:tabs>
        <w:spacing w:before="0" w:after="120"/>
        <w:ind w:left="1077" w:right="357" w:hanging="357"/>
        <w:jc w:val="both"/>
        <w:outlineLvl w:val="0"/>
        <w:rPr>
          <w:rFonts w:ascii="Arial" w:hAnsi="Arial" w:cs="Arial"/>
        </w:rPr>
      </w:pPr>
      <w:r w:rsidRPr="0087424F">
        <w:rPr>
          <w:rFonts w:ascii="Arial" w:hAnsi="Arial" w:cs="Arial"/>
        </w:rPr>
        <w:lastRenderedPageBreak/>
        <w:t>Entscheidungen, die die Gestalt des Jagdbezirks betreffen</w:t>
      </w:r>
      <w:r w:rsidR="00143746">
        <w:rPr>
          <w:rFonts w:ascii="Arial" w:hAnsi="Arial" w:cs="Arial"/>
        </w:rPr>
        <w:t>, insbesondere</w:t>
      </w:r>
    </w:p>
    <w:p w:rsidR="00143746" w:rsidRDefault="00143746" w:rsidP="00143746">
      <w:pPr>
        <w:pStyle w:val="Blockquote"/>
        <w:spacing w:before="0" w:after="120"/>
        <w:ind w:left="1077" w:right="357"/>
        <w:jc w:val="both"/>
        <w:outlineLvl w:val="0"/>
        <w:rPr>
          <w:rFonts w:ascii="Arial" w:hAnsi="Arial" w:cs="Arial"/>
        </w:rPr>
      </w:pPr>
      <w:r>
        <w:rPr>
          <w:rFonts w:ascii="Arial" w:hAnsi="Arial" w:cs="Arial"/>
        </w:rPr>
        <w:t>a)</w:t>
      </w:r>
      <w:r w:rsidR="00B513F2" w:rsidRPr="0087424F">
        <w:rPr>
          <w:rFonts w:ascii="Arial" w:hAnsi="Arial" w:cs="Arial"/>
        </w:rPr>
        <w:t xml:space="preserve"> Angliederung, Abtrennung oder Austausch von Grundflächen, </w:t>
      </w:r>
    </w:p>
    <w:p w:rsidR="00B513F2" w:rsidRPr="0087424F" w:rsidRDefault="00143746" w:rsidP="00143746">
      <w:pPr>
        <w:pStyle w:val="Blockquote"/>
        <w:spacing w:before="0" w:after="120"/>
        <w:ind w:left="1077" w:right="357"/>
        <w:jc w:val="both"/>
        <w:outlineLvl w:val="0"/>
        <w:rPr>
          <w:rFonts w:ascii="Arial" w:hAnsi="Arial" w:cs="Arial"/>
        </w:rPr>
      </w:pPr>
      <w:r>
        <w:rPr>
          <w:rFonts w:ascii="Arial" w:hAnsi="Arial" w:cs="Arial"/>
        </w:rPr>
        <w:t xml:space="preserve">b) </w:t>
      </w:r>
      <w:r w:rsidR="00B513F2" w:rsidRPr="0087424F">
        <w:rPr>
          <w:rFonts w:ascii="Arial" w:hAnsi="Arial" w:cs="Arial"/>
        </w:rPr>
        <w:t>Teilung</w:t>
      </w:r>
      <w:r>
        <w:rPr>
          <w:rFonts w:ascii="Arial" w:hAnsi="Arial" w:cs="Arial"/>
        </w:rPr>
        <w:t xml:space="preserve"> des Jagdbezirks</w:t>
      </w:r>
      <w:r w:rsidR="00B513F2" w:rsidRPr="0087424F">
        <w:rPr>
          <w:rFonts w:ascii="Arial" w:hAnsi="Arial" w:cs="Arial"/>
        </w:rPr>
        <w:t>, Zusammenle</w:t>
      </w:r>
      <w:r w:rsidR="00D70F61">
        <w:rPr>
          <w:rFonts w:ascii="Arial" w:hAnsi="Arial" w:cs="Arial"/>
        </w:rPr>
        <w:softHyphen/>
      </w:r>
      <w:r w:rsidR="00B513F2" w:rsidRPr="0087424F">
        <w:rPr>
          <w:rFonts w:ascii="Arial" w:hAnsi="Arial" w:cs="Arial"/>
        </w:rPr>
        <w:t>gung</w:t>
      </w:r>
      <w:r w:rsidR="00683698">
        <w:rPr>
          <w:rFonts w:ascii="Arial" w:hAnsi="Arial" w:cs="Arial"/>
        </w:rPr>
        <w:t xml:space="preserve"> unter Beachtung von Abs. 4 Satz 4</w:t>
      </w:r>
      <w:r w:rsidR="00B513F2" w:rsidRPr="0087424F">
        <w:rPr>
          <w:rFonts w:ascii="Arial" w:hAnsi="Arial" w:cs="Arial"/>
        </w:rPr>
        <w:t xml:space="preserve"> </w:t>
      </w:r>
    </w:p>
    <w:p w:rsidR="00143746" w:rsidRDefault="00B513F2" w:rsidP="001A4C16">
      <w:pPr>
        <w:pStyle w:val="Blockquote"/>
        <w:numPr>
          <w:ilvl w:val="0"/>
          <w:numId w:val="4"/>
        </w:numPr>
        <w:tabs>
          <w:tab w:val="num" w:pos="720"/>
        </w:tabs>
        <w:spacing w:before="0" w:after="120"/>
        <w:ind w:left="1077" w:right="357" w:hanging="357"/>
        <w:jc w:val="both"/>
        <w:outlineLvl w:val="0"/>
        <w:rPr>
          <w:rFonts w:ascii="Arial" w:hAnsi="Arial" w:cs="Arial"/>
        </w:rPr>
      </w:pPr>
      <w:r w:rsidRPr="0087424F">
        <w:rPr>
          <w:rFonts w:ascii="Arial" w:hAnsi="Arial" w:cs="Arial"/>
        </w:rPr>
        <w:t xml:space="preserve">die Entscheidung </w:t>
      </w:r>
    </w:p>
    <w:p w:rsidR="00143746" w:rsidRDefault="00143746" w:rsidP="00143746">
      <w:pPr>
        <w:pStyle w:val="Blockquote"/>
        <w:spacing w:before="0" w:after="120"/>
        <w:ind w:left="1077" w:right="357"/>
        <w:jc w:val="both"/>
        <w:outlineLvl w:val="0"/>
        <w:rPr>
          <w:rFonts w:ascii="Arial" w:hAnsi="Arial" w:cs="Arial"/>
        </w:rPr>
      </w:pPr>
      <w:r>
        <w:rPr>
          <w:rFonts w:ascii="Arial" w:hAnsi="Arial" w:cs="Arial"/>
        </w:rPr>
        <w:t xml:space="preserve">a) </w:t>
      </w:r>
      <w:r w:rsidR="00B513F2" w:rsidRPr="0087424F">
        <w:rPr>
          <w:rFonts w:ascii="Arial" w:hAnsi="Arial" w:cs="Arial"/>
        </w:rPr>
        <w:t xml:space="preserve">über die </w:t>
      </w:r>
      <w:r>
        <w:rPr>
          <w:rFonts w:ascii="Arial" w:hAnsi="Arial" w:cs="Arial"/>
        </w:rPr>
        <w:t>Art</w:t>
      </w:r>
      <w:r w:rsidR="00B513F2" w:rsidRPr="0087424F">
        <w:rPr>
          <w:rFonts w:ascii="Arial" w:hAnsi="Arial" w:cs="Arial"/>
        </w:rPr>
        <w:t xml:space="preserve"> der Verpachtung nach Maßgabe des §</w:t>
      </w:r>
      <w:r w:rsidR="004934DF" w:rsidRPr="0087424F">
        <w:rPr>
          <w:rFonts w:ascii="Arial" w:hAnsi="Arial" w:cs="Arial"/>
        </w:rPr>
        <w:t> </w:t>
      </w:r>
      <w:r w:rsidR="00B513F2" w:rsidRPr="0087424F">
        <w:rPr>
          <w:rFonts w:ascii="Arial" w:hAnsi="Arial" w:cs="Arial"/>
        </w:rPr>
        <w:t xml:space="preserve">9, </w:t>
      </w:r>
    </w:p>
    <w:p w:rsidR="00143746" w:rsidRDefault="00143746" w:rsidP="00143746">
      <w:pPr>
        <w:pStyle w:val="Blockquote"/>
        <w:spacing w:before="0" w:after="120"/>
        <w:ind w:left="1077" w:right="357"/>
        <w:jc w:val="both"/>
        <w:outlineLvl w:val="0"/>
        <w:rPr>
          <w:rFonts w:ascii="Arial" w:hAnsi="Arial" w:cs="Arial"/>
        </w:rPr>
      </w:pPr>
      <w:r>
        <w:rPr>
          <w:rFonts w:ascii="Arial" w:hAnsi="Arial" w:cs="Arial"/>
        </w:rPr>
        <w:t xml:space="preserve">b) </w:t>
      </w:r>
      <w:r w:rsidR="00B513F2" w:rsidRPr="0087424F">
        <w:rPr>
          <w:rFonts w:ascii="Arial" w:hAnsi="Arial" w:cs="Arial"/>
        </w:rPr>
        <w:t xml:space="preserve">über eine Nichtverpachtung (z.B. </w:t>
      </w:r>
      <w:r w:rsidR="00290629">
        <w:rPr>
          <w:rFonts w:ascii="Arial" w:hAnsi="Arial" w:cs="Arial"/>
        </w:rPr>
        <w:t>angestellte Jägerin oder angestellter Jäger)</w:t>
      </w:r>
      <w:r>
        <w:rPr>
          <w:rFonts w:ascii="Arial" w:hAnsi="Arial" w:cs="Arial"/>
        </w:rPr>
        <w:t>,</w:t>
      </w:r>
    </w:p>
    <w:p w:rsidR="00AE7F88" w:rsidRDefault="00143746" w:rsidP="00143746">
      <w:pPr>
        <w:pStyle w:val="Blockquote"/>
        <w:spacing w:before="0" w:after="120"/>
        <w:ind w:left="1077" w:right="357"/>
        <w:jc w:val="both"/>
        <w:outlineLvl w:val="0"/>
        <w:rPr>
          <w:rFonts w:ascii="Arial" w:hAnsi="Arial" w:cs="Arial"/>
        </w:rPr>
      </w:pPr>
      <w:r>
        <w:rPr>
          <w:rFonts w:ascii="Arial" w:hAnsi="Arial" w:cs="Arial"/>
        </w:rPr>
        <w:t>c)</w:t>
      </w:r>
      <w:r w:rsidR="00B513F2" w:rsidRPr="0087424F">
        <w:rPr>
          <w:rFonts w:ascii="Arial" w:hAnsi="Arial" w:cs="Arial"/>
        </w:rPr>
        <w:t xml:space="preserve"> über die Erteilung des Zuschlags bei der Jagdverpachtung, </w:t>
      </w:r>
    </w:p>
    <w:p w:rsidR="00AE7F88" w:rsidRDefault="00AE7F88" w:rsidP="00143746">
      <w:pPr>
        <w:pStyle w:val="Blockquote"/>
        <w:spacing w:before="0" w:after="120"/>
        <w:ind w:left="1077" w:right="357"/>
        <w:jc w:val="both"/>
        <w:outlineLvl w:val="0"/>
        <w:rPr>
          <w:rFonts w:ascii="Arial" w:hAnsi="Arial" w:cs="Arial"/>
        </w:rPr>
      </w:pPr>
      <w:r>
        <w:rPr>
          <w:rFonts w:ascii="Arial" w:hAnsi="Arial" w:cs="Arial"/>
        </w:rPr>
        <w:t>d) über die Beendigung laufender Jagdpachtverträge,</w:t>
      </w:r>
    </w:p>
    <w:p w:rsidR="00B513F2" w:rsidRPr="0087424F" w:rsidRDefault="00B513F2" w:rsidP="00143746">
      <w:pPr>
        <w:pStyle w:val="Blockquote"/>
        <w:spacing w:before="0" w:after="120"/>
        <w:ind w:left="1077" w:right="357"/>
        <w:jc w:val="both"/>
        <w:outlineLvl w:val="0"/>
        <w:rPr>
          <w:rFonts w:ascii="Arial" w:hAnsi="Arial" w:cs="Arial"/>
        </w:rPr>
      </w:pPr>
      <w:r w:rsidRPr="0087424F">
        <w:rPr>
          <w:rFonts w:ascii="Arial" w:hAnsi="Arial" w:cs="Arial"/>
        </w:rPr>
        <w:t>sofern die</w:t>
      </w:r>
      <w:r w:rsidR="00AE7F88">
        <w:rPr>
          <w:rFonts w:ascii="Arial" w:hAnsi="Arial" w:cs="Arial"/>
        </w:rPr>
        <w:t xml:space="preserve"> jeweilige</w:t>
      </w:r>
      <w:r w:rsidRPr="0087424F">
        <w:rPr>
          <w:rFonts w:ascii="Arial" w:hAnsi="Arial" w:cs="Arial"/>
        </w:rPr>
        <w:t xml:space="preserve"> Entscheidung nicht ausdrücklich auf den Jagdvorstand dele</w:t>
      </w:r>
      <w:r w:rsidR="00D70F61">
        <w:rPr>
          <w:rFonts w:ascii="Arial" w:hAnsi="Arial" w:cs="Arial"/>
        </w:rPr>
        <w:softHyphen/>
      </w:r>
      <w:r w:rsidRPr="0087424F">
        <w:rPr>
          <w:rFonts w:ascii="Arial" w:hAnsi="Arial" w:cs="Arial"/>
        </w:rPr>
        <w:t xml:space="preserve">giert wird, </w:t>
      </w:r>
    </w:p>
    <w:p w:rsidR="00AE7F88" w:rsidRDefault="00B513F2" w:rsidP="00267228">
      <w:pPr>
        <w:pStyle w:val="Blockquote"/>
        <w:numPr>
          <w:ilvl w:val="0"/>
          <w:numId w:val="4"/>
        </w:numPr>
        <w:tabs>
          <w:tab w:val="num" w:pos="720"/>
        </w:tabs>
        <w:spacing w:before="0" w:after="120"/>
        <w:ind w:left="1077" w:right="357" w:hanging="357"/>
        <w:outlineLvl w:val="0"/>
        <w:rPr>
          <w:rFonts w:ascii="Arial" w:hAnsi="Arial" w:cs="Arial"/>
        </w:rPr>
      </w:pPr>
      <w:r w:rsidRPr="0087424F">
        <w:rPr>
          <w:rFonts w:ascii="Arial" w:hAnsi="Arial" w:cs="Arial"/>
        </w:rPr>
        <w:t>Entscheidung</w:t>
      </w:r>
      <w:r w:rsidR="00290629">
        <w:rPr>
          <w:rFonts w:ascii="Arial" w:hAnsi="Arial" w:cs="Arial"/>
        </w:rPr>
        <w:t>en</w:t>
      </w:r>
      <w:r w:rsidRPr="0087424F">
        <w:rPr>
          <w:rFonts w:ascii="Arial" w:hAnsi="Arial" w:cs="Arial"/>
        </w:rPr>
        <w:t xml:space="preserve"> übe</w:t>
      </w:r>
      <w:r w:rsidR="00953D0F">
        <w:rPr>
          <w:rFonts w:ascii="Arial" w:hAnsi="Arial" w:cs="Arial"/>
        </w:rPr>
        <w:t xml:space="preserve">r die Verwendung des </w:t>
      </w:r>
      <w:r w:rsidR="00AE7F88">
        <w:rPr>
          <w:rFonts w:ascii="Arial" w:hAnsi="Arial" w:cs="Arial"/>
        </w:rPr>
        <w:t>Rein</w:t>
      </w:r>
      <w:r w:rsidR="00953D0F">
        <w:rPr>
          <w:rFonts w:ascii="Arial" w:hAnsi="Arial" w:cs="Arial"/>
        </w:rPr>
        <w:t>ertrag</w:t>
      </w:r>
      <w:r w:rsidRPr="0087424F">
        <w:rPr>
          <w:rFonts w:ascii="Arial" w:hAnsi="Arial" w:cs="Arial"/>
        </w:rPr>
        <w:t>s</w:t>
      </w:r>
      <w:r w:rsidR="00AE7F88">
        <w:rPr>
          <w:rFonts w:ascii="Arial" w:hAnsi="Arial" w:cs="Arial"/>
        </w:rPr>
        <w:t xml:space="preserve"> der Jagdnutzung</w:t>
      </w:r>
      <w:r w:rsidRPr="0087424F">
        <w:rPr>
          <w:rFonts w:ascii="Arial" w:hAnsi="Arial" w:cs="Arial"/>
        </w:rPr>
        <w:t>,</w:t>
      </w:r>
    </w:p>
    <w:p w:rsidR="00B513F2" w:rsidRPr="0087424F" w:rsidRDefault="00AE7F88" w:rsidP="00267228">
      <w:pPr>
        <w:pStyle w:val="Blockquote"/>
        <w:numPr>
          <w:ilvl w:val="0"/>
          <w:numId w:val="4"/>
        </w:numPr>
        <w:tabs>
          <w:tab w:val="num" w:pos="720"/>
        </w:tabs>
        <w:spacing w:before="0" w:after="120"/>
        <w:ind w:left="1077" w:right="357" w:hanging="357"/>
        <w:outlineLvl w:val="0"/>
        <w:rPr>
          <w:rFonts w:ascii="Arial" w:hAnsi="Arial" w:cs="Arial"/>
        </w:rPr>
      </w:pPr>
      <w:r>
        <w:rPr>
          <w:rFonts w:ascii="Arial" w:hAnsi="Arial" w:cs="Arial"/>
        </w:rPr>
        <w:t xml:space="preserve">die Bildung von Rücklagen (§ 15 Abs. 5 Satz 1 und 2 </w:t>
      </w:r>
      <w:proofErr w:type="spellStart"/>
      <w:r>
        <w:rPr>
          <w:rFonts w:ascii="Arial" w:hAnsi="Arial" w:cs="Arial"/>
        </w:rPr>
        <w:t>NJagdG</w:t>
      </w:r>
      <w:proofErr w:type="spellEnd"/>
      <w:r>
        <w:rPr>
          <w:rFonts w:ascii="Arial" w:hAnsi="Arial" w:cs="Arial"/>
        </w:rPr>
        <w:t>) und deren Verwendung,</w:t>
      </w:r>
      <w:r w:rsidR="00B513F2" w:rsidRPr="0087424F">
        <w:rPr>
          <w:rFonts w:ascii="Arial" w:hAnsi="Arial" w:cs="Arial"/>
        </w:rPr>
        <w:t xml:space="preserve"> </w:t>
      </w:r>
    </w:p>
    <w:p w:rsidR="00B513F2" w:rsidRPr="0087424F" w:rsidRDefault="00B513F2" w:rsidP="00267228">
      <w:pPr>
        <w:pStyle w:val="Blockquote"/>
        <w:numPr>
          <w:ilvl w:val="0"/>
          <w:numId w:val="4"/>
        </w:numPr>
        <w:tabs>
          <w:tab w:val="num" w:pos="720"/>
        </w:tabs>
        <w:spacing w:before="0" w:after="120"/>
        <w:ind w:left="1077" w:right="357" w:hanging="357"/>
        <w:outlineLvl w:val="0"/>
        <w:rPr>
          <w:rFonts w:ascii="Arial" w:hAnsi="Arial" w:cs="Arial"/>
        </w:rPr>
      </w:pPr>
      <w:r w:rsidRPr="0087424F">
        <w:rPr>
          <w:rFonts w:ascii="Arial" w:hAnsi="Arial" w:cs="Arial"/>
        </w:rPr>
        <w:t xml:space="preserve">die Wahl, die Abberufung und </w:t>
      </w:r>
      <w:r w:rsidR="00953D0F">
        <w:rPr>
          <w:rFonts w:ascii="Arial" w:hAnsi="Arial" w:cs="Arial"/>
        </w:rPr>
        <w:t xml:space="preserve">die Entlastung </w:t>
      </w:r>
      <w:r w:rsidR="00223DAD">
        <w:rPr>
          <w:rFonts w:ascii="Arial" w:hAnsi="Arial" w:cs="Arial"/>
        </w:rPr>
        <w:t xml:space="preserve">der Mitglieder </w:t>
      </w:r>
      <w:r w:rsidR="00953D0F">
        <w:rPr>
          <w:rFonts w:ascii="Arial" w:hAnsi="Arial" w:cs="Arial"/>
        </w:rPr>
        <w:t>des Jagdvorstand</w:t>
      </w:r>
      <w:r w:rsidRPr="0087424F">
        <w:rPr>
          <w:rFonts w:ascii="Arial" w:hAnsi="Arial" w:cs="Arial"/>
        </w:rPr>
        <w:t xml:space="preserve">s, </w:t>
      </w:r>
    </w:p>
    <w:p w:rsidR="00B513F2" w:rsidRPr="0087424F" w:rsidRDefault="00B513F2" w:rsidP="001A4C16">
      <w:pPr>
        <w:pStyle w:val="Blockquote"/>
        <w:numPr>
          <w:ilvl w:val="0"/>
          <w:numId w:val="4"/>
        </w:numPr>
        <w:tabs>
          <w:tab w:val="num" w:pos="720"/>
        </w:tabs>
        <w:spacing w:before="0" w:after="120"/>
        <w:ind w:left="1077" w:right="357" w:hanging="357"/>
        <w:jc w:val="both"/>
        <w:outlineLvl w:val="0"/>
        <w:rPr>
          <w:rFonts w:ascii="Arial" w:hAnsi="Arial" w:cs="Arial"/>
        </w:rPr>
      </w:pPr>
      <w:r w:rsidRPr="0087424F">
        <w:rPr>
          <w:rFonts w:ascii="Arial" w:hAnsi="Arial" w:cs="Arial"/>
        </w:rPr>
        <w:t xml:space="preserve">die </w:t>
      </w:r>
      <w:r w:rsidR="00AE7F88">
        <w:rPr>
          <w:rFonts w:ascii="Arial" w:hAnsi="Arial" w:cs="Arial"/>
        </w:rPr>
        <w:t>W</w:t>
      </w:r>
      <w:r w:rsidRPr="0087424F">
        <w:rPr>
          <w:rFonts w:ascii="Arial" w:hAnsi="Arial" w:cs="Arial"/>
        </w:rPr>
        <w:t xml:space="preserve">ahl </w:t>
      </w:r>
      <w:r w:rsidR="00AE7F88">
        <w:rPr>
          <w:rFonts w:ascii="Arial" w:hAnsi="Arial" w:cs="Arial"/>
        </w:rPr>
        <w:t xml:space="preserve">der </w:t>
      </w:r>
      <w:r w:rsidRPr="0087424F">
        <w:rPr>
          <w:rFonts w:ascii="Arial" w:hAnsi="Arial" w:cs="Arial"/>
        </w:rPr>
        <w:t>Kassenprüfer</w:t>
      </w:r>
      <w:r w:rsidR="00290629">
        <w:rPr>
          <w:rFonts w:ascii="Arial" w:hAnsi="Arial" w:cs="Arial"/>
        </w:rPr>
        <w:t>innen oder Kassenprüfer</w:t>
      </w:r>
      <w:r w:rsidRPr="0087424F">
        <w:rPr>
          <w:rFonts w:ascii="Arial" w:hAnsi="Arial" w:cs="Arial"/>
        </w:rPr>
        <w:t>,</w:t>
      </w:r>
      <w:r w:rsidR="00290629">
        <w:rPr>
          <w:rFonts w:ascii="Arial" w:hAnsi="Arial" w:cs="Arial"/>
        </w:rPr>
        <w:t xml:space="preserve"> </w:t>
      </w:r>
      <w:r w:rsidR="00223DAD">
        <w:rPr>
          <w:rFonts w:ascii="Arial" w:hAnsi="Arial" w:cs="Arial"/>
        </w:rPr>
        <w:t xml:space="preserve">die nicht gleichzeitig Mitglied des Vorstands sein dürfen und </w:t>
      </w:r>
      <w:r w:rsidR="00290629">
        <w:rPr>
          <w:rFonts w:ascii="Arial" w:hAnsi="Arial" w:cs="Arial"/>
        </w:rPr>
        <w:t>deren Amtszeit einen Zeitraum von zwei aufeinanderfolgenden Jahren nicht überschreiten darf,</w:t>
      </w:r>
      <w:r w:rsidRPr="0087424F">
        <w:rPr>
          <w:rFonts w:ascii="Arial" w:hAnsi="Arial" w:cs="Arial"/>
        </w:rPr>
        <w:t xml:space="preserve">  </w:t>
      </w:r>
    </w:p>
    <w:p w:rsidR="00224844" w:rsidRDefault="00AE7F88" w:rsidP="001A4C16">
      <w:pPr>
        <w:pStyle w:val="Blockquote"/>
        <w:numPr>
          <w:ilvl w:val="0"/>
          <w:numId w:val="4"/>
        </w:numPr>
        <w:tabs>
          <w:tab w:val="num" w:pos="720"/>
        </w:tabs>
        <w:spacing w:before="0" w:after="120"/>
        <w:ind w:left="1077" w:right="357" w:hanging="357"/>
        <w:jc w:val="both"/>
        <w:outlineLvl w:val="0"/>
        <w:rPr>
          <w:rFonts w:ascii="Arial" w:hAnsi="Arial" w:cs="Arial"/>
        </w:rPr>
      </w:pPr>
      <w:r>
        <w:rPr>
          <w:rFonts w:ascii="Arial" w:hAnsi="Arial" w:cs="Arial"/>
        </w:rPr>
        <w:t>die nachträgliche Zustimmung zu Dringlichkeitsentscheidungen</w:t>
      </w:r>
      <w:r w:rsidR="008414B5">
        <w:rPr>
          <w:rFonts w:ascii="Arial" w:hAnsi="Arial" w:cs="Arial"/>
        </w:rPr>
        <w:t xml:space="preserve"> des Jagdvorstands </w:t>
      </w:r>
      <w:r w:rsidR="008376C5">
        <w:rPr>
          <w:rFonts w:ascii="Arial" w:hAnsi="Arial" w:cs="Arial"/>
        </w:rPr>
        <w:t xml:space="preserve">gemäß § 5 Abs. </w:t>
      </w:r>
      <w:r w:rsidR="00AD2FDA">
        <w:rPr>
          <w:rFonts w:ascii="Arial" w:hAnsi="Arial" w:cs="Arial"/>
        </w:rPr>
        <w:t>5</w:t>
      </w:r>
      <w:r w:rsidR="008376C5">
        <w:rPr>
          <w:rFonts w:ascii="Arial" w:hAnsi="Arial" w:cs="Arial"/>
        </w:rPr>
        <w:t xml:space="preserve"> dieser Satzung,</w:t>
      </w:r>
      <w:r>
        <w:rPr>
          <w:rFonts w:ascii="Arial" w:hAnsi="Arial" w:cs="Arial"/>
        </w:rPr>
        <w:t xml:space="preserve"> </w:t>
      </w:r>
    </w:p>
    <w:p w:rsidR="00B513F2" w:rsidRPr="0087424F" w:rsidRDefault="00B513F2" w:rsidP="001A4C16">
      <w:pPr>
        <w:pStyle w:val="Blockquote"/>
        <w:numPr>
          <w:ilvl w:val="0"/>
          <w:numId w:val="4"/>
        </w:numPr>
        <w:tabs>
          <w:tab w:val="num" w:pos="720"/>
        </w:tabs>
        <w:spacing w:before="0" w:after="120"/>
        <w:ind w:left="1077" w:right="357" w:hanging="357"/>
        <w:jc w:val="both"/>
        <w:outlineLvl w:val="0"/>
        <w:rPr>
          <w:rFonts w:ascii="Arial" w:hAnsi="Arial" w:cs="Arial"/>
        </w:rPr>
      </w:pPr>
      <w:r w:rsidRPr="0087424F">
        <w:rPr>
          <w:rFonts w:ascii="Arial" w:hAnsi="Arial" w:cs="Arial"/>
        </w:rPr>
        <w:t>die Entscheidung über eine pauschale Abgeltung der Auslagen des Vorstan</w:t>
      </w:r>
      <w:r w:rsidR="00D70F61">
        <w:rPr>
          <w:rFonts w:ascii="Arial" w:hAnsi="Arial" w:cs="Arial"/>
        </w:rPr>
        <w:softHyphen/>
      </w:r>
      <w:r w:rsidR="00953D0F">
        <w:rPr>
          <w:rFonts w:ascii="Arial" w:hAnsi="Arial" w:cs="Arial"/>
        </w:rPr>
        <w:t>d</w:t>
      </w:r>
      <w:r w:rsidR="00AD2FDA">
        <w:rPr>
          <w:rFonts w:ascii="Arial" w:hAnsi="Arial" w:cs="Arial"/>
        </w:rPr>
        <w:t>e</w:t>
      </w:r>
      <w:r w:rsidRPr="0087424F">
        <w:rPr>
          <w:rFonts w:ascii="Arial" w:hAnsi="Arial" w:cs="Arial"/>
        </w:rPr>
        <w:t xml:space="preserve">s, </w:t>
      </w:r>
    </w:p>
    <w:p w:rsidR="00B513F2" w:rsidRPr="0087424F" w:rsidRDefault="00B513F2" w:rsidP="00267228">
      <w:pPr>
        <w:pStyle w:val="Blockquote"/>
        <w:numPr>
          <w:ilvl w:val="0"/>
          <w:numId w:val="4"/>
        </w:numPr>
        <w:tabs>
          <w:tab w:val="num" w:pos="720"/>
        </w:tabs>
        <w:spacing w:before="0" w:after="120"/>
        <w:ind w:left="1077" w:right="357" w:hanging="357"/>
        <w:outlineLvl w:val="0"/>
        <w:rPr>
          <w:rFonts w:ascii="Arial" w:hAnsi="Arial" w:cs="Arial"/>
        </w:rPr>
      </w:pPr>
      <w:r w:rsidRPr="0087424F">
        <w:rPr>
          <w:rFonts w:ascii="Arial" w:hAnsi="Arial" w:cs="Arial"/>
        </w:rPr>
        <w:t>Änderung</w:t>
      </w:r>
      <w:r w:rsidR="008376C5">
        <w:rPr>
          <w:rFonts w:ascii="Arial" w:hAnsi="Arial" w:cs="Arial"/>
        </w:rPr>
        <w:t>en</w:t>
      </w:r>
      <w:r w:rsidRPr="0087424F">
        <w:rPr>
          <w:rFonts w:ascii="Arial" w:hAnsi="Arial" w:cs="Arial"/>
        </w:rPr>
        <w:t xml:space="preserve"> der Satzung, </w:t>
      </w:r>
    </w:p>
    <w:p w:rsidR="008376C5" w:rsidRPr="00AD2FDA" w:rsidRDefault="008376C5" w:rsidP="00AD2FDA">
      <w:pPr>
        <w:pStyle w:val="Blockquote"/>
        <w:numPr>
          <w:ilvl w:val="0"/>
          <w:numId w:val="4"/>
        </w:numPr>
        <w:tabs>
          <w:tab w:val="num" w:pos="720"/>
        </w:tabs>
        <w:spacing w:before="0" w:after="120"/>
        <w:ind w:left="1077" w:right="357" w:hanging="357"/>
        <w:outlineLvl w:val="0"/>
        <w:rPr>
          <w:rFonts w:ascii="Arial" w:hAnsi="Arial" w:cs="Arial"/>
        </w:rPr>
      </w:pPr>
      <w:r>
        <w:rPr>
          <w:rFonts w:ascii="Arial" w:hAnsi="Arial" w:cs="Arial"/>
        </w:rPr>
        <w:t xml:space="preserve">die Erhebung von </w:t>
      </w:r>
      <w:r w:rsidR="00B513F2" w:rsidRPr="0087424F">
        <w:rPr>
          <w:rFonts w:ascii="Arial" w:hAnsi="Arial" w:cs="Arial"/>
        </w:rPr>
        <w:t xml:space="preserve">Umlagen </w:t>
      </w:r>
      <w:r>
        <w:rPr>
          <w:rFonts w:ascii="Arial" w:hAnsi="Arial" w:cs="Arial"/>
        </w:rPr>
        <w:t xml:space="preserve">(§ 15 Abs. 5 Satz 3 und 4 </w:t>
      </w:r>
      <w:proofErr w:type="spellStart"/>
      <w:r>
        <w:rPr>
          <w:rFonts w:ascii="Arial" w:hAnsi="Arial" w:cs="Arial"/>
        </w:rPr>
        <w:t>NJagdG</w:t>
      </w:r>
      <w:proofErr w:type="spellEnd"/>
      <w:r>
        <w:rPr>
          <w:rFonts w:ascii="Arial" w:hAnsi="Arial" w:cs="Arial"/>
        </w:rPr>
        <w:t>)</w:t>
      </w:r>
      <w:r w:rsidR="00AD2FDA">
        <w:rPr>
          <w:rFonts w:ascii="Arial" w:hAnsi="Arial" w:cs="Arial"/>
        </w:rPr>
        <w:t>.</w:t>
      </w:r>
    </w:p>
    <w:p w:rsidR="00B513F2" w:rsidRPr="0087424F" w:rsidRDefault="008376C5" w:rsidP="00AD2FDA">
      <w:pPr>
        <w:pStyle w:val="Blockquote"/>
        <w:spacing w:before="0" w:after="120"/>
        <w:ind w:right="357"/>
        <w:outlineLvl w:val="0"/>
        <w:rPr>
          <w:rFonts w:ascii="Arial" w:hAnsi="Arial" w:cs="Arial"/>
        </w:rPr>
      </w:pPr>
      <w:r w:rsidRPr="008376C5">
        <w:rPr>
          <w:rFonts w:ascii="Arial" w:hAnsi="Arial" w:cs="Arial"/>
          <w:vertAlign w:val="superscript"/>
        </w:rPr>
        <w:t>2</w:t>
      </w:r>
      <w:r>
        <w:rPr>
          <w:rFonts w:ascii="Arial" w:hAnsi="Arial" w:cs="Arial"/>
        </w:rPr>
        <w:t>Die Mitgliederversammlung kann sich weitere Entscheidungen vorbehalten.</w:t>
      </w:r>
      <w:r w:rsidR="00B513F2" w:rsidRPr="0087424F">
        <w:rPr>
          <w:rFonts w:ascii="Arial" w:hAnsi="Arial" w:cs="Arial"/>
        </w:rPr>
        <w:t xml:space="preserve"> </w:t>
      </w:r>
    </w:p>
    <w:p w:rsidR="00B513F2" w:rsidRPr="0087424F" w:rsidRDefault="00B513F2" w:rsidP="001A4C16">
      <w:pPr>
        <w:pStyle w:val="Blockquote"/>
        <w:tabs>
          <w:tab w:val="num" w:pos="720"/>
        </w:tabs>
        <w:spacing w:before="0" w:after="120"/>
        <w:ind w:left="357" w:right="357" w:firstLine="170"/>
        <w:jc w:val="both"/>
        <w:rPr>
          <w:rFonts w:ascii="Arial" w:hAnsi="Arial" w:cs="Arial"/>
        </w:rPr>
      </w:pPr>
      <w:r w:rsidRPr="0087424F">
        <w:rPr>
          <w:rFonts w:ascii="Arial" w:hAnsi="Arial" w:cs="Arial"/>
        </w:rPr>
        <w:t xml:space="preserve">(2) </w:t>
      </w:r>
      <w:r w:rsidR="00D70F61" w:rsidRPr="0087424F">
        <w:rPr>
          <w:rFonts w:ascii="Arial" w:hAnsi="Arial" w:cs="Arial"/>
          <w:szCs w:val="24"/>
          <w:vertAlign w:val="superscript"/>
        </w:rPr>
        <w:t>1</w:t>
      </w:r>
      <w:r w:rsidRPr="0087424F">
        <w:rPr>
          <w:rFonts w:ascii="Arial" w:hAnsi="Arial" w:cs="Arial"/>
        </w:rPr>
        <w:t>Miteigentümer</w:t>
      </w:r>
      <w:r w:rsidR="00953D0F">
        <w:rPr>
          <w:rFonts w:ascii="Arial" w:hAnsi="Arial" w:cs="Arial"/>
        </w:rPr>
        <w:t>innen</w:t>
      </w:r>
      <w:r w:rsidR="008376C5">
        <w:rPr>
          <w:rFonts w:ascii="Arial" w:hAnsi="Arial" w:cs="Arial"/>
        </w:rPr>
        <w:t xml:space="preserve"> und</w:t>
      </w:r>
      <w:r w:rsidR="00953D0F">
        <w:rPr>
          <w:rFonts w:ascii="Arial" w:hAnsi="Arial" w:cs="Arial"/>
        </w:rPr>
        <w:t xml:space="preserve"> </w:t>
      </w:r>
      <w:r w:rsidR="00953D0F" w:rsidRPr="0087424F">
        <w:rPr>
          <w:rFonts w:ascii="Arial" w:hAnsi="Arial" w:cs="Arial"/>
        </w:rPr>
        <w:t>Miteigentümer</w:t>
      </w:r>
      <w:r w:rsidR="00AD2FDA">
        <w:rPr>
          <w:rFonts w:ascii="Arial" w:hAnsi="Arial" w:cs="Arial"/>
        </w:rPr>
        <w:t xml:space="preserve"> </w:t>
      </w:r>
      <w:r w:rsidRPr="0087424F">
        <w:rPr>
          <w:rFonts w:ascii="Arial" w:hAnsi="Arial" w:cs="Arial"/>
        </w:rPr>
        <w:t xml:space="preserve">können ihr Stimmrecht nur </w:t>
      </w:r>
      <w:r w:rsidR="00B6017B">
        <w:rPr>
          <w:rFonts w:ascii="Arial" w:hAnsi="Arial" w:cs="Arial"/>
        </w:rPr>
        <w:t>einheit</w:t>
      </w:r>
      <w:r w:rsidRPr="0087424F">
        <w:rPr>
          <w:rFonts w:ascii="Arial" w:hAnsi="Arial" w:cs="Arial"/>
        </w:rPr>
        <w:t>lich ausüben</w:t>
      </w:r>
      <w:r w:rsidR="00B6017B">
        <w:rPr>
          <w:rFonts w:ascii="Arial" w:hAnsi="Arial" w:cs="Arial"/>
        </w:rPr>
        <w:t>;</w:t>
      </w:r>
      <w:r w:rsidRPr="0087424F">
        <w:rPr>
          <w:rFonts w:ascii="Arial" w:hAnsi="Arial" w:cs="Arial"/>
        </w:rPr>
        <w:t xml:space="preserve"> </w:t>
      </w:r>
      <w:r w:rsidR="00B6017B">
        <w:rPr>
          <w:rFonts w:ascii="Arial" w:hAnsi="Arial" w:cs="Arial"/>
        </w:rPr>
        <w:t>a</w:t>
      </w:r>
      <w:r w:rsidR="00AD2FDA">
        <w:rPr>
          <w:rFonts w:ascii="Arial" w:hAnsi="Arial" w:cs="Arial"/>
        </w:rPr>
        <w:t>n</w:t>
      </w:r>
      <w:r w:rsidRPr="0087424F">
        <w:rPr>
          <w:rFonts w:ascii="Arial" w:hAnsi="Arial" w:cs="Arial"/>
        </w:rPr>
        <w:t>wesende Miteigentümerinnen</w:t>
      </w:r>
      <w:r w:rsidR="00B6017B">
        <w:rPr>
          <w:rFonts w:ascii="Arial" w:hAnsi="Arial" w:cs="Arial"/>
        </w:rPr>
        <w:t xml:space="preserve"> und</w:t>
      </w:r>
      <w:r w:rsidRPr="0087424F">
        <w:rPr>
          <w:rFonts w:ascii="Arial" w:hAnsi="Arial" w:cs="Arial"/>
        </w:rPr>
        <w:t xml:space="preserve"> Miteigentümer</w:t>
      </w:r>
      <w:r w:rsidR="00AD2FDA">
        <w:rPr>
          <w:rFonts w:ascii="Arial" w:hAnsi="Arial" w:cs="Arial"/>
        </w:rPr>
        <w:t xml:space="preserve"> </w:t>
      </w:r>
      <w:r w:rsidR="00B6017B">
        <w:rPr>
          <w:rFonts w:ascii="Arial" w:hAnsi="Arial" w:cs="Arial"/>
        </w:rPr>
        <w:t>gelten dabei als berechtigt, abwesende und nicht vertretene Miteigentümerinnen und Miteigentümer zu vertreten.</w:t>
      </w:r>
      <w:r w:rsidR="00AD2FDA">
        <w:rPr>
          <w:rFonts w:ascii="Arial" w:hAnsi="Arial" w:cs="Arial"/>
        </w:rPr>
        <w:t xml:space="preserve"> </w:t>
      </w:r>
      <w:r w:rsidR="00B6017B" w:rsidRPr="00B6017B">
        <w:rPr>
          <w:rFonts w:ascii="Arial" w:hAnsi="Arial" w:cs="Arial"/>
          <w:vertAlign w:val="superscript"/>
        </w:rPr>
        <w:t>2</w:t>
      </w:r>
      <w:r w:rsidR="00B6017B">
        <w:rPr>
          <w:rFonts w:ascii="Arial" w:hAnsi="Arial" w:cs="Arial"/>
        </w:rPr>
        <w:t>Satz 1 gilt für mehrere Gesamthandeigentümerinnen und Gesamthandeigentümer entsprechend.</w:t>
      </w:r>
      <w:r w:rsidRPr="0087424F">
        <w:rPr>
          <w:rFonts w:ascii="Arial" w:hAnsi="Arial" w:cs="Arial"/>
        </w:rPr>
        <w:t xml:space="preserve"> </w:t>
      </w:r>
    </w:p>
    <w:p w:rsidR="00B513F2" w:rsidRPr="0087424F" w:rsidRDefault="00B513F2" w:rsidP="001A4C16">
      <w:pPr>
        <w:pStyle w:val="Blockquote"/>
        <w:tabs>
          <w:tab w:val="num" w:pos="720"/>
        </w:tabs>
        <w:spacing w:before="0" w:after="120"/>
        <w:ind w:left="357" w:right="357" w:firstLine="170"/>
        <w:jc w:val="both"/>
        <w:rPr>
          <w:rFonts w:ascii="Arial" w:hAnsi="Arial" w:cs="Arial"/>
        </w:rPr>
      </w:pPr>
      <w:r w:rsidRPr="0087424F">
        <w:rPr>
          <w:rFonts w:ascii="Arial" w:hAnsi="Arial" w:cs="Arial"/>
        </w:rPr>
        <w:t xml:space="preserve">(3) </w:t>
      </w:r>
      <w:r w:rsidR="00276F7A" w:rsidRPr="0087424F">
        <w:rPr>
          <w:rFonts w:ascii="Arial" w:hAnsi="Arial" w:cs="Arial"/>
          <w:szCs w:val="24"/>
          <w:vertAlign w:val="superscript"/>
        </w:rPr>
        <w:t>1</w:t>
      </w:r>
      <w:r w:rsidRPr="0087424F">
        <w:rPr>
          <w:rFonts w:ascii="Arial" w:hAnsi="Arial" w:cs="Arial"/>
        </w:rPr>
        <w:t xml:space="preserve">Beschlussfassungen und Abstimmungen in der Versammlung erfolgen in der Regel offen. </w:t>
      </w:r>
      <w:r w:rsidR="00276F7A" w:rsidRPr="0087424F">
        <w:rPr>
          <w:rFonts w:ascii="Arial" w:hAnsi="Arial" w:cs="Arial"/>
          <w:szCs w:val="24"/>
          <w:vertAlign w:val="superscript"/>
        </w:rPr>
        <w:t>2</w:t>
      </w:r>
      <w:r w:rsidRPr="0087424F">
        <w:rPr>
          <w:rFonts w:ascii="Arial" w:hAnsi="Arial" w:cs="Arial"/>
        </w:rPr>
        <w:t>Eine Abstimmung</w:t>
      </w:r>
      <w:r w:rsidR="00B6017B">
        <w:rPr>
          <w:rFonts w:ascii="Arial" w:hAnsi="Arial" w:cs="Arial"/>
        </w:rPr>
        <w:t xml:space="preserve"> durch Stimmzettel</w:t>
      </w:r>
      <w:r w:rsidRPr="0087424F">
        <w:rPr>
          <w:rFonts w:ascii="Arial" w:hAnsi="Arial" w:cs="Arial"/>
        </w:rPr>
        <w:t xml:space="preserve"> ist durchzuführen, wenn dies von einem Viertel der bei der Beschlussfassung anwesenden und vertretenen Mit</w:t>
      </w:r>
      <w:r w:rsidR="00D70F61">
        <w:rPr>
          <w:rFonts w:ascii="Arial" w:hAnsi="Arial" w:cs="Arial"/>
        </w:rPr>
        <w:softHyphen/>
      </w:r>
      <w:r w:rsidRPr="0087424F">
        <w:rPr>
          <w:rFonts w:ascii="Arial" w:hAnsi="Arial" w:cs="Arial"/>
        </w:rPr>
        <w:t>gl</w:t>
      </w:r>
      <w:r w:rsidR="00DD6AEB" w:rsidRPr="0087424F">
        <w:rPr>
          <w:rFonts w:ascii="Arial" w:hAnsi="Arial" w:cs="Arial"/>
        </w:rPr>
        <w:t>ieder</w:t>
      </w:r>
      <w:r w:rsidR="004934DF" w:rsidRPr="0087424F">
        <w:rPr>
          <w:rFonts w:ascii="Arial" w:hAnsi="Arial" w:cs="Arial"/>
        </w:rPr>
        <w:t xml:space="preserve"> i.S. des Absatzes 4 Satz </w:t>
      </w:r>
      <w:r w:rsidRPr="0087424F">
        <w:rPr>
          <w:rFonts w:ascii="Arial" w:hAnsi="Arial" w:cs="Arial"/>
        </w:rPr>
        <w:t>1 Nr.</w:t>
      </w:r>
      <w:r w:rsidR="004934DF" w:rsidRPr="0087424F">
        <w:rPr>
          <w:rFonts w:ascii="Arial" w:hAnsi="Arial" w:cs="Arial"/>
        </w:rPr>
        <w:t> </w:t>
      </w:r>
      <w:r w:rsidRPr="0087424F">
        <w:rPr>
          <w:rFonts w:ascii="Arial" w:hAnsi="Arial" w:cs="Arial"/>
        </w:rPr>
        <w:t xml:space="preserve">1 beantragt wird. </w:t>
      </w:r>
    </w:p>
    <w:p w:rsidR="00B513F2" w:rsidRPr="0087424F" w:rsidRDefault="00B513F2" w:rsidP="00267228">
      <w:pPr>
        <w:pStyle w:val="Blockquote"/>
        <w:tabs>
          <w:tab w:val="num" w:pos="720"/>
        </w:tabs>
        <w:spacing w:before="0" w:after="120"/>
        <w:ind w:left="357" w:right="357" w:firstLine="170"/>
        <w:rPr>
          <w:rFonts w:ascii="Arial" w:hAnsi="Arial" w:cs="Arial"/>
        </w:rPr>
      </w:pPr>
      <w:r w:rsidRPr="0087424F">
        <w:rPr>
          <w:rFonts w:ascii="Arial" w:hAnsi="Arial" w:cs="Arial"/>
        </w:rPr>
        <w:t xml:space="preserve">(4) </w:t>
      </w:r>
      <w:r w:rsidR="00304C7B" w:rsidRPr="0087424F">
        <w:rPr>
          <w:rFonts w:ascii="Arial" w:hAnsi="Arial" w:cs="Arial"/>
          <w:szCs w:val="24"/>
          <w:vertAlign w:val="superscript"/>
        </w:rPr>
        <w:t>1</w:t>
      </w:r>
      <w:r w:rsidRPr="0087424F">
        <w:rPr>
          <w:rFonts w:ascii="Arial" w:hAnsi="Arial" w:cs="Arial"/>
        </w:rPr>
        <w:t xml:space="preserve">Ein Beschluss der Versammlung kommt zustande, wenn </w:t>
      </w:r>
    </w:p>
    <w:p w:rsidR="00B513F2" w:rsidRPr="0087424F" w:rsidRDefault="00B513F2" w:rsidP="001A4C16">
      <w:pPr>
        <w:pStyle w:val="Blockquote"/>
        <w:numPr>
          <w:ilvl w:val="0"/>
          <w:numId w:val="5"/>
        </w:numPr>
        <w:tabs>
          <w:tab w:val="num" w:pos="720"/>
        </w:tabs>
        <w:spacing w:before="0" w:after="120"/>
        <w:ind w:left="1077" w:right="357" w:hanging="357"/>
        <w:jc w:val="both"/>
        <w:outlineLvl w:val="0"/>
        <w:rPr>
          <w:rFonts w:ascii="Arial" w:hAnsi="Arial" w:cs="Arial"/>
        </w:rPr>
      </w:pPr>
      <w:r w:rsidRPr="0087424F">
        <w:rPr>
          <w:rFonts w:ascii="Arial" w:hAnsi="Arial" w:cs="Arial"/>
        </w:rPr>
        <w:t>die Mehrzahl der in der Versammlung persönlich anwesenden oder vertrete</w:t>
      </w:r>
      <w:r w:rsidR="00D70F61">
        <w:rPr>
          <w:rFonts w:ascii="Arial" w:hAnsi="Arial" w:cs="Arial"/>
        </w:rPr>
        <w:softHyphen/>
      </w:r>
      <w:r w:rsidRPr="0087424F">
        <w:rPr>
          <w:rFonts w:ascii="Arial" w:hAnsi="Arial" w:cs="Arial"/>
        </w:rPr>
        <w:t xml:space="preserve">nen Mitglieder dem Beschluss zustimmt und </w:t>
      </w:r>
    </w:p>
    <w:p w:rsidR="00B513F2" w:rsidRPr="0087424F" w:rsidRDefault="00B513F2" w:rsidP="001A4C16">
      <w:pPr>
        <w:pStyle w:val="Blockquote"/>
        <w:numPr>
          <w:ilvl w:val="0"/>
          <w:numId w:val="5"/>
        </w:numPr>
        <w:tabs>
          <w:tab w:val="num" w:pos="720"/>
        </w:tabs>
        <w:spacing w:before="0" w:after="120"/>
        <w:ind w:left="1077" w:right="357" w:hanging="357"/>
        <w:jc w:val="both"/>
        <w:outlineLvl w:val="0"/>
        <w:rPr>
          <w:rFonts w:ascii="Arial" w:hAnsi="Arial" w:cs="Arial"/>
        </w:rPr>
      </w:pPr>
      <w:r w:rsidRPr="0087424F">
        <w:rPr>
          <w:rFonts w:ascii="Arial" w:hAnsi="Arial" w:cs="Arial"/>
        </w:rPr>
        <w:t>die Grundflächen der Mit</w:t>
      </w:r>
      <w:r w:rsidR="00D70F61">
        <w:rPr>
          <w:rFonts w:ascii="Arial" w:hAnsi="Arial" w:cs="Arial"/>
        </w:rPr>
        <w:softHyphen/>
      </w:r>
      <w:r w:rsidRPr="0087424F">
        <w:rPr>
          <w:rFonts w:ascii="Arial" w:hAnsi="Arial" w:cs="Arial"/>
        </w:rPr>
        <w:t>glieder, die dem Beschluss zugestimmt haben, gegenüber den Grundflächen der sonst an</w:t>
      </w:r>
      <w:r w:rsidR="00D70F61">
        <w:rPr>
          <w:rFonts w:ascii="Arial" w:hAnsi="Arial" w:cs="Arial"/>
        </w:rPr>
        <w:softHyphen/>
      </w:r>
      <w:r w:rsidRPr="0087424F">
        <w:rPr>
          <w:rFonts w:ascii="Arial" w:hAnsi="Arial" w:cs="Arial"/>
        </w:rPr>
        <w:t xml:space="preserve">wesenden oder vertretenen Mitglieder eine Mehrheit der Fläche ergeben. </w:t>
      </w:r>
    </w:p>
    <w:p w:rsidR="00B513F2" w:rsidRPr="00D47138" w:rsidRDefault="00E14E7D" w:rsidP="00D47138">
      <w:pPr>
        <w:pStyle w:val="Blockquote"/>
        <w:tabs>
          <w:tab w:val="num" w:pos="720"/>
        </w:tabs>
        <w:spacing w:before="0" w:after="120"/>
        <w:ind w:left="357" w:right="357" w:hanging="357"/>
        <w:jc w:val="both"/>
        <w:rPr>
          <w:rFonts w:ascii="Arial" w:hAnsi="Arial" w:cs="Arial"/>
          <w:vertAlign w:val="superscript"/>
        </w:rPr>
      </w:pPr>
      <w:r w:rsidRPr="0087424F">
        <w:rPr>
          <w:rFonts w:ascii="Arial" w:hAnsi="Arial" w:cs="Arial"/>
        </w:rPr>
        <w:lastRenderedPageBreak/>
        <w:tab/>
      </w:r>
      <w:r w:rsidR="00304C7B" w:rsidRPr="0087424F">
        <w:rPr>
          <w:rFonts w:ascii="Arial" w:hAnsi="Arial" w:cs="Arial"/>
          <w:szCs w:val="24"/>
          <w:vertAlign w:val="superscript"/>
        </w:rPr>
        <w:t>2</w:t>
      </w:r>
      <w:r w:rsidR="008B5B82">
        <w:rPr>
          <w:rFonts w:ascii="Arial" w:hAnsi="Arial" w:cs="Arial"/>
        </w:rPr>
        <w:t>Ei</w:t>
      </w:r>
      <w:r w:rsidR="00B6017B">
        <w:rPr>
          <w:rFonts w:ascii="Arial" w:hAnsi="Arial" w:cs="Arial"/>
        </w:rPr>
        <w:t xml:space="preserve">n </w:t>
      </w:r>
      <w:r w:rsidR="00AD2FDA">
        <w:rPr>
          <w:rFonts w:ascii="Arial" w:hAnsi="Arial" w:cs="Arial"/>
        </w:rPr>
        <w:t xml:space="preserve">Mitglied ist nicht stimmberechtigt, wenn Beschlüsse über Verträge mit ihm selbst sowie </w:t>
      </w:r>
      <w:r w:rsidR="00E974B4">
        <w:rPr>
          <w:rFonts w:ascii="Arial" w:hAnsi="Arial" w:cs="Arial"/>
        </w:rPr>
        <w:t>über die Einleitung und Erledigung von Rechtsstreitigkeiten zwischen ihm und der Jagdgenossenschaft gefasst werden</w:t>
      </w:r>
      <w:r w:rsidR="001B3F7E">
        <w:rPr>
          <w:rFonts w:ascii="Arial" w:hAnsi="Arial" w:cs="Arial"/>
        </w:rPr>
        <w:t>.</w:t>
      </w:r>
      <w:r w:rsidR="00E974B4">
        <w:rPr>
          <w:rFonts w:ascii="Arial" w:hAnsi="Arial" w:cs="Arial"/>
        </w:rPr>
        <w:t xml:space="preserve"> </w:t>
      </w:r>
      <w:r w:rsidR="00E974B4" w:rsidRPr="00E974B4">
        <w:rPr>
          <w:rFonts w:ascii="Arial" w:hAnsi="Arial" w:cs="Arial"/>
          <w:vertAlign w:val="superscript"/>
        </w:rPr>
        <w:t>3</w:t>
      </w:r>
      <w:r w:rsidR="00D71495">
        <w:rPr>
          <w:rFonts w:ascii="Arial" w:hAnsi="Arial" w:cs="Arial"/>
        </w:rPr>
        <w:t xml:space="preserve">Jedoch </w:t>
      </w:r>
      <w:r w:rsidR="00CE4DC9">
        <w:rPr>
          <w:rFonts w:ascii="Arial" w:hAnsi="Arial" w:cs="Arial"/>
        </w:rPr>
        <w:t>ist</w:t>
      </w:r>
      <w:r w:rsidR="00D71495">
        <w:rPr>
          <w:rFonts w:ascii="Arial" w:hAnsi="Arial" w:cs="Arial"/>
        </w:rPr>
        <w:t xml:space="preserve"> ein Mitglied, das die Ausübung der Jagd von der Jagdgenossenschaft pachten möchte</w:t>
      </w:r>
      <w:r w:rsidR="005D376E">
        <w:rPr>
          <w:rFonts w:ascii="Arial" w:hAnsi="Arial" w:cs="Arial"/>
        </w:rPr>
        <w:t>,</w:t>
      </w:r>
      <w:r w:rsidR="00D71495">
        <w:rPr>
          <w:rFonts w:ascii="Arial" w:hAnsi="Arial" w:cs="Arial"/>
        </w:rPr>
        <w:t xml:space="preserve"> </w:t>
      </w:r>
      <w:r w:rsidR="00CE4DC9">
        <w:rPr>
          <w:rFonts w:ascii="Arial" w:hAnsi="Arial" w:cs="Arial"/>
        </w:rPr>
        <w:t xml:space="preserve">berechtigt, </w:t>
      </w:r>
      <w:r w:rsidR="00D71495">
        <w:rPr>
          <w:rFonts w:ascii="Arial" w:hAnsi="Arial" w:cs="Arial"/>
        </w:rPr>
        <w:t>an den Abstimmungen über die Vergabe der Jagdpacht sowie die Verlängerung eines Jagdpachtvertrages teil</w:t>
      </w:r>
      <w:r w:rsidR="00265317">
        <w:rPr>
          <w:rFonts w:ascii="Arial" w:hAnsi="Arial" w:cs="Arial"/>
        </w:rPr>
        <w:t>zu</w:t>
      </w:r>
      <w:r w:rsidR="00D71495">
        <w:rPr>
          <w:rFonts w:ascii="Arial" w:hAnsi="Arial" w:cs="Arial"/>
        </w:rPr>
        <w:t xml:space="preserve">nehmen (§ 15 Abs. 6 Nr. 1 </w:t>
      </w:r>
      <w:proofErr w:type="spellStart"/>
      <w:r w:rsidR="00D71495">
        <w:rPr>
          <w:rFonts w:ascii="Arial" w:hAnsi="Arial" w:cs="Arial"/>
        </w:rPr>
        <w:t>NJ</w:t>
      </w:r>
      <w:r w:rsidR="006C6E33">
        <w:rPr>
          <w:rFonts w:ascii="Arial" w:hAnsi="Arial" w:cs="Arial"/>
        </w:rPr>
        <w:t>a</w:t>
      </w:r>
      <w:bookmarkStart w:id="0" w:name="_GoBack"/>
      <w:bookmarkEnd w:id="0"/>
      <w:r w:rsidR="00D71495">
        <w:rPr>
          <w:rFonts w:ascii="Arial" w:hAnsi="Arial" w:cs="Arial"/>
        </w:rPr>
        <w:t>gdG</w:t>
      </w:r>
      <w:proofErr w:type="spellEnd"/>
      <w:r w:rsidR="00D71495">
        <w:rPr>
          <w:rFonts w:ascii="Arial" w:hAnsi="Arial" w:cs="Arial"/>
        </w:rPr>
        <w:t>)</w:t>
      </w:r>
      <w:r w:rsidR="00E974B4">
        <w:rPr>
          <w:rFonts w:ascii="Arial" w:hAnsi="Arial" w:cs="Arial"/>
        </w:rPr>
        <w:t>.</w:t>
      </w:r>
      <w:r w:rsidR="008B5B82">
        <w:rPr>
          <w:rFonts w:ascii="Arial" w:hAnsi="Arial" w:cs="Arial"/>
        </w:rPr>
        <w:t xml:space="preserve"> </w:t>
      </w:r>
      <w:r w:rsidR="00E974B4">
        <w:rPr>
          <w:rFonts w:ascii="Arial" w:hAnsi="Arial" w:cs="Arial"/>
          <w:vertAlign w:val="superscript"/>
        </w:rPr>
        <w:t>4</w:t>
      </w:r>
      <w:r w:rsidR="008B5B82">
        <w:rPr>
          <w:rFonts w:ascii="Arial" w:hAnsi="Arial" w:cs="Arial"/>
        </w:rPr>
        <w:t xml:space="preserve">Bei einem Beschluss über die Teilung oder Zusammenlegung gemäß § 13 Abs. 1 und § 14 </w:t>
      </w:r>
      <w:proofErr w:type="spellStart"/>
      <w:r w:rsidR="008B5B82">
        <w:rPr>
          <w:rFonts w:ascii="Arial" w:hAnsi="Arial" w:cs="Arial"/>
        </w:rPr>
        <w:t>NJagdG</w:t>
      </w:r>
      <w:proofErr w:type="spellEnd"/>
      <w:r w:rsidR="008B5B82">
        <w:rPr>
          <w:rFonts w:ascii="Arial" w:hAnsi="Arial" w:cs="Arial"/>
        </w:rPr>
        <w:t xml:space="preserve"> ist </w:t>
      </w:r>
      <w:r w:rsidR="00903C71">
        <w:rPr>
          <w:rFonts w:ascii="Arial" w:hAnsi="Arial" w:cs="Arial"/>
        </w:rPr>
        <w:t xml:space="preserve">sowohl </w:t>
      </w:r>
      <w:r w:rsidR="008B5B82">
        <w:rPr>
          <w:rFonts w:ascii="Arial" w:hAnsi="Arial" w:cs="Arial"/>
        </w:rPr>
        <w:t>eine Zweidrittelmehrheit der anwesenden oder vertretenen Mitglieder als auch eine Zweidrittelmehrheit der bei der Beschlussfassung vertretenen Grundfläche für die Teilung oder Zusammenlegung erforderlich.</w:t>
      </w:r>
      <w:r w:rsidR="00B513F2" w:rsidRPr="0087424F">
        <w:rPr>
          <w:rFonts w:ascii="Arial" w:hAnsi="Arial" w:cs="Arial"/>
        </w:rPr>
        <w:t xml:space="preserve"> </w:t>
      </w:r>
    </w:p>
    <w:p w:rsidR="00E974B4" w:rsidRPr="008E3F2D" w:rsidRDefault="00B513F2" w:rsidP="008E3F2D">
      <w:pPr>
        <w:pStyle w:val="Blockquote"/>
        <w:tabs>
          <w:tab w:val="num" w:pos="720"/>
        </w:tabs>
        <w:spacing w:before="0" w:after="120"/>
        <w:ind w:left="357" w:right="357" w:firstLine="170"/>
        <w:jc w:val="both"/>
        <w:rPr>
          <w:rFonts w:ascii="Arial" w:hAnsi="Arial" w:cs="Arial"/>
        </w:rPr>
      </w:pPr>
      <w:r w:rsidRPr="0087424F">
        <w:rPr>
          <w:rFonts w:ascii="Arial" w:hAnsi="Arial" w:cs="Arial"/>
        </w:rPr>
        <w:t>(5) Satzungsänderungen bedürfen der Genehmigung der Auf</w:t>
      </w:r>
      <w:r w:rsidR="00D70F61">
        <w:rPr>
          <w:rFonts w:ascii="Arial" w:hAnsi="Arial" w:cs="Arial"/>
        </w:rPr>
        <w:softHyphen/>
      </w:r>
      <w:r w:rsidRPr="0087424F">
        <w:rPr>
          <w:rFonts w:ascii="Arial" w:hAnsi="Arial" w:cs="Arial"/>
        </w:rPr>
        <w:t xml:space="preserve">sichtsbehörde. </w:t>
      </w:r>
    </w:p>
    <w:p w:rsidR="008B5B82" w:rsidRPr="008B5B82" w:rsidRDefault="00B513F2" w:rsidP="0087424F">
      <w:pPr>
        <w:pStyle w:val="Blockquote"/>
        <w:tabs>
          <w:tab w:val="num" w:pos="720"/>
        </w:tabs>
        <w:spacing w:before="120" w:after="120"/>
        <w:ind w:left="357" w:right="357"/>
        <w:jc w:val="center"/>
        <w:rPr>
          <w:rFonts w:ascii="Arial" w:hAnsi="Arial" w:cs="Arial"/>
          <w:b/>
        </w:rPr>
      </w:pPr>
      <w:r w:rsidRPr="008B5B82">
        <w:rPr>
          <w:rFonts w:ascii="Arial" w:hAnsi="Arial" w:cs="Arial"/>
          <w:b/>
        </w:rPr>
        <w:t>§ 9</w:t>
      </w:r>
    </w:p>
    <w:p w:rsidR="00B513F2" w:rsidRPr="008B5B82" w:rsidRDefault="008B5B82" w:rsidP="008B5B82">
      <w:pPr>
        <w:pStyle w:val="Blockquote"/>
        <w:tabs>
          <w:tab w:val="num" w:pos="720"/>
        </w:tabs>
        <w:spacing w:before="0" w:after="120"/>
        <w:ind w:left="357" w:right="357"/>
        <w:jc w:val="center"/>
        <w:rPr>
          <w:rFonts w:ascii="Arial" w:hAnsi="Arial" w:cs="Arial"/>
          <w:b/>
        </w:rPr>
      </w:pPr>
      <w:r w:rsidRPr="008B5B82">
        <w:rPr>
          <w:rFonts w:ascii="Arial" w:hAnsi="Arial" w:cs="Arial"/>
          <w:b/>
        </w:rPr>
        <w:t>Art der Jagdverpachtung</w:t>
      </w:r>
      <w:r w:rsidR="00B513F2" w:rsidRPr="008B5B82">
        <w:rPr>
          <w:rFonts w:ascii="Arial" w:hAnsi="Arial" w:cs="Arial"/>
          <w:b/>
        </w:rPr>
        <w:t xml:space="preserve"> </w:t>
      </w:r>
    </w:p>
    <w:p w:rsidR="00B513F2" w:rsidRPr="0087424F" w:rsidRDefault="00304C7B" w:rsidP="008E3F2D">
      <w:pPr>
        <w:pStyle w:val="Blockquote"/>
        <w:tabs>
          <w:tab w:val="num" w:pos="720"/>
        </w:tabs>
        <w:spacing w:before="0" w:after="120"/>
        <w:ind w:left="357" w:right="357" w:firstLine="170"/>
        <w:jc w:val="both"/>
        <w:rPr>
          <w:rFonts w:ascii="Arial" w:hAnsi="Arial" w:cs="Arial"/>
        </w:rPr>
      </w:pPr>
      <w:r w:rsidRPr="0087424F">
        <w:rPr>
          <w:rFonts w:ascii="Arial" w:hAnsi="Arial" w:cs="Arial"/>
          <w:szCs w:val="24"/>
          <w:vertAlign w:val="superscript"/>
        </w:rPr>
        <w:t>1</w:t>
      </w:r>
      <w:r w:rsidR="00B513F2" w:rsidRPr="0087424F">
        <w:rPr>
          <w:rFonts w:ascii="Arial" w:hAnsi="Arial" w:cs="Arial"/>
        </w:rPr>
        <w:t>Die Mitgliederversammlung beschließt, ob die gemeinschaftliche Jagd durch öffentliche Ausbietung oder freihändig zu verpachten ist oder ob statt einer Neu</w:t>
      </w:r>
      <w:r w:rsidR="00D70F61">
        <w:rPr>
          <w:rFonts w:ascii="Arial" w:hAnsi="Arial" w:cs="Arial"/>
        </w:rPr>
        <w:softHyphen/>
      </w:r>
      <w:r w:rsidR="00B513F2" w:rsidRPr="0087424F">
        <w:rPr>
          <w:rFonts w:ascii="Arial" w:hAnsi="Arial" w:cs="Arial"/>
        </w:rPr>
        <w:t xml:space="preserve">verpachtung ein bestehender Pachtvertrag über die Pachtzeit hinaus verlängert werden soll. </w:t>
      </w:r>
      <w:r w:rsidRPr="0087424F">
        <w:rPr>
          <w:rFonts w:ascii="Arial" w:hAnsi="Arial" w:cs="Arial"/>
          <w:szCs w:val="24"/>
          <w:vertAlign w:val="superscript"/>
        </w:rPr>
        <w:t>2</w:t>
      </w:r>
      <w:r w:rsidR="00B513F2" w:rsidRPr="0087424F">
        <w:rPr>
          <w:rFonts w:ascii="Arial" w:hAnsi="Arial" w:cs="Arial"/>
        </w:rPr>
        <w:t>Die Versammlung kann beschließen, dass als</w:t>
      </w:r>
      <w:r w:rsidR="003C7B3C" w:rsidRPr="0087424F">
        <w:rPr>
          <w:rFonts w:ascii="Arial" w:hAnsi="Arial" w:cs="Arial"/>
        </w:rPr>
        <w:t xml:space="preserve"> </w:t>
      </w:r>
      <w:r w:rsidR="00B513F2" w:rsidRPr="0087424F">
        <w:rPr>
          <w:rFonts w:ascii="Arial" w:hAnsi="Arial" w:cs="Arial"/>
        </w:rPr>
        <w:t xml:space="preserve">Pachtbewerberinnen und Pachtbewerber nur Mitglieder zuzulassen sind. </w:t>
      </w:r>
      <w:r w:rsidRPr="0087424F">
        <w:rPr>
          <w:rFonts w:ascii="Arial" w:hAnsi="Arial" w:cs="Arial"/>
          <w:szCs w:val="24"/>
          <w:vertAlign w:val="superscript"/>
        </w:rPr>
        <w:t>3</w:t>
      </w:r>
      <w:r w:rsidR="00B513F2" w:rsidRPr="0087424F">
        <w:rPr>
          <w:rFonts w:ascii="Arial" w:hAnsi="Arial" w:cs="Arial"/>
        </w:rPr>
        <w:t>Sie kann sich die Genehmi</w:t>
      </w:r>
      <w:r w:rsidR="00D70F61">
        <w:rPr>
          <w:rFonts w:ascii="Arial" w:hAnsi="Arial" w:cs="Arial"/>
        </w:rPr>
        <w:softHyphen/>
      </w:r>
      <w:r w:rsidR="00B513F2" w:rsidRPr="0087424F">
        <w:rPr>
          <w:rFonts w:ascii="Arial" w:hAnsi="Arial" w:cs="Arial"/>
        </w:rPr>
        <w:t xml:space="preserve">gung des Pachtvertrages vorbehalten. </w:t>
      </w:r>
    </w:p>
    <w:p w:rsidR="008C4E85" w:rsidRPr="008C4E85" w:rsidRDefault="00B513F2" w:rsidP="008E3F2D">
      <w:pPr>
        <w:pStyle w:val="Blockquote"/>
        <w:tabs>
          <w:tab w:val="num" w:pos="720"/>
        </w:tabs>
        <w:spacing w:before="120" w:after="120"/>
        <w:ind w:left="357" w:right="357"/>
        <w:jc w:val="center"/>
        <w:rPr>
          <w:rFonts w:ascii="Arial" w:hAnsi="Arial" w:cs="Arial"/>
          <w:b/>
        </w:rPr>
      </w:pPr>
      <w:r w:rsidRPr="008C4E85">
        <w:rPr>
          <w:rFonts w:ascii="Arial" w:hAnsi="Arial" w:cs="Arial"/>
          <w:b/>
        </w:rPr>
        <w:t>§ 10</w:t>
      </w:r>
    </w:p>
    <w:p w:rsidR="00B513F2" w:rsidRPr="0087424F" w:rsidRDefault="008C4E85" w:rsidP="008C4E85">
      <w:pPr>
        <w:pStyle w:val="Blockquote"/>
        <w:tabs>
          <w:tab w:val="num" w:pos="720"/>
        </w:tabs>
        <w:spacing w:before="0" w:after="120"/>
        <w:ind w:left="357" w:right="357"/>
        <w:jc w:val="center"/>
        <w:rPr>
          <w:rFonts w:ascii="Arial" w:hAnsi="Arial" w:cs="Arial"/>
        </w:rPr>
      </w:pPr>
      <w:r w:rsidRPr="008C4E85">
        <w:rPr>
          <w:rFonts w:ascii="Arial" w:hAnsi="Arial" w:cs="Arial"/>
          <w:b/>
        </w:rPr>
        <w:t>Verwendung des Reinertrags</w:t>
      </w:r>
      <w:r w:rsidR="00B513F2" w:rsidRPr="0087424F">
        <w:rPr>
          <w:rFonts w:ascii="Arial" w:hAnsi="Arial" w:cs="Arial"/>
        </w:rPr>
        <w:t xml:space="preserve"> </w:t>
      </w:r>
    </w:p>
    <w:p w:rsidR="00B513F2" w:rsidRPr="0087424F" w:rsidRDefault="00B513F2" w:rsidP="001A4C16">
      <w:pPr>
        <w:pStyle w:val="Blockquote"/>
        <w:tabs>
          <w:tab w:val="num" w:pos="720"/>
        </w:tabs>
        <w:spacing w:before="0" w:after="120"/>
        <w:ind w:left="357" w:right="357" w:firstLine="170"/>
        <w:jc w:val="both"/>
        <w:rPr>
          <w:rFonts w:ascii="Arial" w:hAnsi="Arial" w:cs="Arial"/>
        </w:rPr>
      </w:pPr>
      <w:r w:rsidRPr="0087424F">
        <w:rPr>
          <w:rFonts w:ascii="Arial" w:hAnsi="Arial" w:cs="Arial"/>
        </w:rPr>
        <w:t xml:space="preserve">(1) </w:t>
      </w:r>
      <w:r w:rsidR="00377FB1" w:rsidRPr="00377FB1">
        <w:rPr>
          <w:rFonts w:ascii="Arial" w:hAnsi="Arial" w:cs="Arial"/>
          <w:vertAlign w:val="superscript"/>
        </w:rPr>
        <w:t>1</w:t>
      </w:r>
      <w:r w:rsidRPr="0087424F">
        <w:rPr>
          <w:rFonts w:ascii="Arial" w:hAnsi="Arial" w:cs="Arial"/>
        </w:rPr>
        <w:t>Der Jagdvorstand verteilt den Reinertrag der Jagd jährlich an die Mitglieder nach dem Verhältnis der Grundflächen, mit denen sie der Jagdgenossenschaft angehören.</w:t>
      </w:r>
      <w:r w:rsidR="008C4E85">
        <w:rPr>
          <w:rFonts w:ascii="Arial" w:hAnsi="Arial" w:cs="Arial"/>
        </w:rPr>
        <w:t xml:space="preserve"> </w:t>
      </w:r>
      <w:r w:rsidR="008C4E85" w:rsidRPr="00377FB1">
        <w:rPr>
          <w:rFonts w:ascii="Arial" w:hAnsi="Arial" w:cs="Arial"/>
          <w:vertAlign w:val="superscript"/>
        </w:rPr>
        <w:t>2</w:t>
      </w:r>
      <w:r w:rsidR="008C4E85">
        <w:rPr>
          <w:rFonts w:ascii="Arial" w:hAnsi="Arial" w:cs="Arial"/>
        </w:rPr>
        <w:t>Die Auszahlung des Reinertrags erfolgt durch Überweisung des jeweiligen Anteils auf ein vom Mitglied benanntes Bankkonto.</w:t>
      </w:r>
      <w:r w:rsidRPr="0087424F">
        <w:rPr>
          <w:rFonts w:ascii="Arial" w:hAnsi="Arial" w:cs="Arial"/>
        </w:rPr>
        <w:t xml:space="preserve"> </w:t>
      </w:r>
      <w:r w:rsidR="008C4E85" w:rsidRPr="00377FB1">
        <w:rPr>
          <w:rFonts w:ascii="Arial" w:hAnsi="Arial" w:cs="Arial"/>
          <w:vertAlign w:val="superscript"/>
        </w:rPr>
        <w:t>3</w:t>
      </w:r>
      <w:r w:rsidR="008C4E85">
        <w:rPr>
          <w:rFonts w:ascii="Arial" w:hAnsi="Arial" w:cs="Arial"/>
        </w:rPr>
        <w:t xml:space="preserve">Die Jagdgenossenschaft kann beschließen, dass die Auszahlung </w:t>
      </w:r>
      <w:r w:rsidR="003642CF">
        <w:rPr>
          <w:rFonts w:ascii="Arial" w:hAnsi="Arial" w:cs="Arial"/>
        </w:rPr>
        <w:t>zusätzlich</w:t>
      </w:r>
      <w:r w:rsidR="00F918F6">
        <w:rPr>
          <w:rFonts w:ascii="Arial" w:hAnsi="Arial" w:cs="Arial"/>
        </w:rPr>
        <w:t xml:space="preserve"> </w:t>
      </w:r>
      <w:r w:rsidR="008C4E85">
        <w:rPr>
          <w:rFonts w:ascii="Arial" w:hAnsi="Arial" w:cs="Arial"/>
        </w:rPr>
        <w:t>auch an den vom Vorstand festgesetzten und bekanntgemachten Zahltagen</w:t>
      </w:r>
      <w:r w:rsidR="00053AF7">
        <w:rPr>
          <w:rFonts w:ascii="Arial" w:hAnsi="Arial" w:cs="Arial"/>
        </w:rPr>
        <w:t xml:space="preserve"> </w:t>
      </w:r>
      <w:r w:rsidR="008C4E85">
        <w:rPr>
          <w:rFonts w:ascii="Arial" w:hAnsi="Arial" w:cs="Arial"/>
        </w:rPr>
        <w:t xml:space="preserve">erfolgen kann. </w:t>
      </w:r>
    </w:p>
    <w:p w:rsidR="00B513F2" w:rsidRPr="0087424F" w:rsidRDefault="00B513F2" w:rsidP="001A4C16">
      <w:pPr>
        <w:pStyle w:val="Blockquote"/>
        <w:tabs>
          <w:tab w:val="num" w:pos="720"/>
        </w:tabs>
        <w:spacing w:before="0" w:after="120"/>
        <w:ind w:left="357" w:right="357" w:firstLine="170"/>
        <w:jc w:val="both"/>
        <w:rPr>
          <w:rFonts w:ascii="Arial" w:hAnsi="Arial" w:cs="Arial"/>
        </w:rPr>
      </w:pPr>
      <w:r w:rsidRPr="0087424F">
        <w:rPr>
          <w:rFonts w:ascii="Arial" w:hAnsi="Arial" w:cs="Arial"/>
        </w:rPr>
        <w:t xml:space="preserve">(2) </w:t>
      </w:r>
      <w:r w:rsidR="00304C7B" w:rsidRPr="0087424F">
        <w:rPr>
          <w:rFonts w:ascii="Arial" w:hAnsi="Arial" w:cs="Arial"/>
          <w:szCs w:val="24"/>
          <w:vertAlign w:val="superscript"/>
        </w:rPr>
        <w:t>1</w:t>
      </w:r>
      <w:r w:rsidRPr="0087424F">
        <w:rPr>
          <w:rFonts w:ascii="Arial" w:hAnsi="Arial" w:cs="Arial"/>
        </w:rPr>
        <w:t xml:space="preserve">Die Mitgliederversammlung kann beschließen, dass der Reinertrag der Jagd nicht verteilt, sondern für andere Zwecke verwandt wird. </w:t>
      </w:r>
      <w:r w:rsidR="00304C7B" w:rsidRPr="0087424F">
        <w:rPr>
          <w:rFonts w:ascii="Arial" w:hAnsi="Arial" w:cs="Arial"/>
          <w:szCs w:val="24"/>
          <w:vertAlign w:val="superscript"/>
        </w:rPr>
        <w:t>2</w:t>
      </w:r>
      <w:r w:rsidRPr="0087424F">
        <w:rPr>
          <w:rFonts w:ascii="Arial" w:hAnsi="Arial" w:cs="Arial"/>
        </w:rPr>
        <w:t xml:space="preserve">Mitglieder, die dem Beschluss nicht zugestimmt haben, können innerhalb eines Monats nach der Bekanntmachung schriftlich oder mündlich zu Protokoll des Jagdvorstandes die Auszahlung ihres Anteils verlangen. </w:t>
      </w:r>
    </w:p>
    <w:p w:rsidR="00B513F2" w:rsidRPr="0087424F" w:rsidRDefault="00B513F2" w:rsidP="001A4C16">
      <w:pPr>
        <w:pStyle w:val="Blockquote"/>
        <w:tabs>
          <w:tab w:val="num" w:pos="720"/>
        </w:tabs>
        <w:spacing w:before="0" w:after="120"/>
        <w:ind w:left="357" w:right="357" w:firstLine="170"/>
        <w:jc w:val="both"/>
        <w:rPr>
          <w:rFonts w:ascii="Arial" w:hAnsi="Arial" w:cs="Arial"/>
        </w:rPr>
      </w:pPr>
      <w:r w:rsidRPr="0087424F">
        <w:rPr>
          <w:rFonts w:ascii="Arial" w:hAnsi="Arial" w:cs="Arial"/>
        </w:rPr>
        <w:t xml:space="preserve">(3) </w:t>
      </w:r>
      <w:r w:rsidR="00E974B4">
        <w:rPr>
          <w:rFonts w:ascii="Arial" w:hAnsi="Arial" w:cs="Arial"/>
        </w:rPr>
        <w:t>D</w:t>
      </w:r>
      <w:r w:rsidRPr="0087424F">
        <w:rPr>
          <w:rFonts w:ascii="Arial" w:hAnsi="Arial" w:cs="Arial"/>
        </w:rPr>
        <w:t>er Jagdvorstand</w:t>
      </w:r>
      <w:r w:rsidR="00883C20">
        <w:rPr>
          <w:rFonts w:ascii="Arial" w:hAnsi="Arial" w:cs="Arial"/>
        </w:rPr>
        <w:t xml:space="preserve"> </w:t>
      </w:r>
      <w:r w:rsidR="00E974B4">
        <w:rPr>
          <w:rFonts w:ascii="Arial" w:hAnsi="Arial" w:cs="Arial"/>
        </w:rPr>
        <w:t xml:space="preserve">hat </w:t>
      </w:r>
      <w:r w:rsidR="00883C20">
        <w:rPr>
          <w:rFonts w:ascii="Arial" w:hAnsi="Arial" w:cs="Arial"/>
        </w:rPr>
        <w:t>über die Verwendung des Ertrag</w:t>
      </w:r>
      <w:r w:rsidR="00E974B4">
        <w:rPr>
          <w:rFonts w:ascii="Arial" w:hAnsi="Arial" w:cs="Arial"/>
        </w:rPr>
        <w:t>e</w:t>
      </w:r>
      <w:r w:rsidRPr="0087424F">
        <w:rPr>
          <w:rFonts w:ascii="Arial" w:hAnsi="Arial" w:cs="Arial"/>
        </w:rPr>
        <w:t xml:space="preserve">s in der jährlichen Mitgliederversammlung Rechnung zu legen. </w:t>
      </w:r>
    </w:p>
    <w:p w:rsidR="00ED3BDB" w:rsidRPr="004A05AB" w:rsidRDefault="00B513F2" w:rsidP="004A05AB">
      <w:pPr>
        <w:pStyle w:val="Blockquote"/>
        <w:tabs>
          <w:tab w:val="num" w:pos="720"/>
        </w:tabs>
        <w:spacing w:before="0" w:after="120"/>
        <w:ind w:left="357" w:right="357" w:firstLine="170"/>
        <w:jc w:val="both"/>
        <w:rPr>
          <w:rFonts w:ascii="Arial" w:hAnsi="Arial" w:cs="Arial"/>
        </w:rPr>
      </w:pPr>
      <w:r w:rsidRPr="00883C20">
        <w:rPr>
          <w:rFonts w:ascii="Arial" w:hAnsi="Arial" w:cs="Arial"/>
        </w:rPr>
        <w:t>(4) Entfällt auf ein Mitglied ein geringerer Reinertrag als</w:t>
      </w:r>
      <w:r w:rsidR="002A19D0" w:rsidRPr="00883C20">
        <w:rPr>
          <w:rFonts w:ascii="Arial" w:hAnsi="Arial" w:cs="Arial"/>
        </w:rPr>
        <w:t xml:space="preserve"> 15 EUR</w:t>
      </w:r>
      <w:r w:rsidRPr="00883C20">
        <w:rPr>
          <w:rFonts w:ascii="Arial" w:hAnsi="Arial" w:cs="Arial"/>
        </w:rPr>
        <w:t xml:space="preserve">, so kann die Jagdgenossenschaft beschließen, dass die Auszahlung erst dann fällig wird, wenn der Betrag durch Zuwachs mindestens </w:t>
      </w:r>
      <w:r w:rsidR="002A19D0" w:rsidRPr="00883C20">
        <w:rPr>
          <w:rFonts w:ascii="Arial" w:hAnsi="Arial" w:cs="Arial"/>
        </w:rPr>
        <w:t>30 EUR</w:t>
      </w:r>
      <w:r w:rsidRPr="00883C20">
        <w:rPr>
          <w:rFonts w:ascii="Arial" w:hAnsi="Arial" w:cs="Arial"/>
        </w:rPr>
        <w:t xml:space="preserve"> erreicht hat.</w:t>
      </w:r>
    </w:p>
    <w:p w:rsidR="00377FB1" w:rsidRPr="00701460" w:rsidRDefault="00377FB1" w:rsidP="008E3F2D">
      <w:pPr>
        <w:pStyle w:val="Blockquote"/>
        <w:tabs>
          <w:tab w:val="num" w:pos="720"/>
        </w:tabs>
        <w:spacing w:before="120" w:after="120"/>
        <w:ind w:left="357" w:right="357" w:firstLine="170"/>
        <w:jc w:val="center"/>
        <w:rPr>
          <w:rFonts w:ascii="Arial" w:hAnsi="Arial" w:cs="Arial"/>
          <w:b/>
        </w:rPr>
      </w:pPr>
      <w:r w:rsidRPr="00701460">
        <w:rPr>
          <w:rFonts w:ascii="Arial" w:hAnsi="Arial" w:cs="Arial"/>
          <w:b/>
        </w:rPr>
        <w:t>§ 11</w:t>
      </w:r>
    </w:p>
    <w:p w:rsidR="00377FB1" w:rsidRPr="00701460" w:rsidRDefault="00377FB1" w:rsidP="00DB359A">
      <w:pPr>
        <w:pStyle w:val="Blockquote"/>
        <w:tabs>
          <w:tab w:val="num" w:pos="720"/>
        </w:tabs>
        <w:spacing w:before="0" w:after="120"/>
        <w:ind w:left="357" w:right="357" w:firstLine="170"/>
        <w:jc w:val="center"/>
        <w:rPr>
          <w:rFonts w:ascii="Arial" w:hAnsi="Arial" w:cs="Arial"/>
          <w:b/>
        </w:rPr>
      </w:pPr>
      <w:r w:rsidRPr="00701460">
        <w:rPr>
          <w:rFonts w:ascii="Arial" w:hAnsi="Arial" w:cs="Arial"/>
          <w:b/>
        </w:rPr>
        <w:t>Kassenführung und Kassenprüfung, Umlage</w:t>
      </w:r>
    </w:p>
    <w:p w:rsidR="00377FB1" w:rsidRPr="00701460" w:rsidRDefault="000F1A7B" w:rsidP="000F1A7B">
      <w:pPr>
        <w:pStyle w:val="Blockquote"/>
        <w:spacing w:before="120" w:after="120"/>
        <w:ind w:right="357"/>
        <w:jc w:val="both"/>
        <w:rPr>
          <w:rFonts w:ascii="Arial" w:hAnsi="Arial" w:cs="Arial"/>
        </w:rPr>
      </w:pPr>
      <w:r w:rsidRPr="00701460">
        <w:rPr>
          <w:rFonts w:ascii="Arial" w:hAnsi="Arial" w:cs="Arial"/>
        </w:rPr>
        <w:t>(1)</w:t>
      </w:r>
      <w:r w:rsidR="0089652D">
        <w:rPr>
          <w:rFonts w:ascii="Arial" w:hAnsi="Arial" w:cs="Arial"/>
        </w:rPr>
        <w:t xml:space="preserve"> </w:t>
      </w:r>
      <w:r w:rsidRPr="00701460">
        <w:rPr>
          <w:rFonts w:ascii="Arial" w:hAnsi="Arial" w:cs="Arial"/>
          <w:vertAlign w:val="superscript"/>
        </w:rPr>
        <w:t>1</w:t>
      </w:r>
      <w:r w:rsidRPr="00701460">
        <w:rPr>
          <w:rFonts w:ascii="Arial" w:hAnsi="Arial" w:cs="Arial"/>
        </w:rPr>
        <w:t xml:space="preserve">Die Kassenführerin oder der Kassenführer hat zum Nachweis der Einnahmen und Ausgaben ein Kassenbuch zu führen. </w:t>
      </w:r>
      <w:r w:rsidRPr="00701460">
        <w:rPr>
          <w:rFonts w:ascii="Arial" w:hAnsi="Arial" w:cs="Arial"/>
          <w:vertAlign w:val="superscript"/>
        </w:rPr>
        <w:t>2</w:t>
      </w:r>
      <w:r w:rsidRPr="00701460">
        <w:rPr>
          <w:rFonts w:ascii="Arial" w:hAnsi="Arial" w:cs="Arial"/>
        </w:rPr>
        <w:t>Sie oder er hat dafür Sorge zu tragen, dass die Einnahmen der Jagdgenossenschaft rechtzeitig eingehen und die Ausgaben ordnungsgemäß geleistet werden.</w:t>
      </w:r>
    </w:p>
    <w:p w:rsidR="000F1A7B" w:rsidRPr="00701460" w:rsidRDefault="000F1A7B" w:rsidP="000F1A7B">
      <w:pPr>
        <w:pStyle w:val="Blockquote"/>
        <w:spacing w:before="120" w:after="120"/>
        <w:ind w:right="357"/>
        <w:jc w:val="both"/>
        <w:rPr>
          <w:rFonts w:ascii="Arial" w:hAnsi="Arial" w:cs="Arial"/>
          <w:i/>
        </w:rPr>
      </w:pPr>
      <w:r w:rsidRPr="00701460">
        <w:rPr>
          <w:rFonts w:ascii="Arial" w:hAnsi="Arial" w:cs="Arial"/>
        </w:rPr>
        <w:lastRenderedPageBreak/>
        <w:t xml:space="preserve">(2) </w:t>
      </w:r>
      <w:r w:rsidR="0089652D">
        <w:rPr>
          <w:rFonts w:ascii="Arial" w:hAnsi="Arial" w:cs="Arial"/>
        </w:rPr>
        <w:t>Kassenbuch und Belege werden in jedem Geschäftsjahr von zwei von der Mitgliederversammlung gewählten Kassenprüferinnen oder Kassenprüfern geprüft.</w:t>
      </w:r>
    </w:p>
    <w:p w:rsidR="000F1A7B" w:rsidRPr="00701460" w:rsidRDefault="000F1A7B" w:rsidP="000F1A7B">
      <w:pPr>
        <w:pStyle w:val="Blockquote"/>
        <w:spacing w:before="120" w:after="120"/>
        <w:ind w:right="357"/>
        <w:jc w:val="both"/>
        <w:rPr>
          <w:rFonts w:ascii="Arial" w:hAnsi="Arial" w:cs="Arial"/>
        </w:rPr>
      </w:pPr>
      <w:r w:rsidRPr="00701460">
        <w:rPr>
          <w:rFonts w:ascii="Arial" w:hAnsi="Arial" w:cs="Arial"/>
        </w:rPr>
        <w:t xml:space="preserve">(3) </w:t>
      </w:r>
      <w:r w:rsidR="0089652D" w:rsidRPr="0089652D">
        <w:rPr>
          <w:rFonts w:ascii="Arial" w:hAnsi="Arial" w:cs="Arial"/>
          <w:vertAlign w:val="superscript"/>
        </w:rPr>
        <w:t>1</w:t>
      </w:r>
      <w:r w:rsidRPr="00701460">
        <w:rPr>
          <w:rFonts w:ascii="Arial" w:hAnsi="Arial" w:cs="Arial"/>
        </w:rPr>
        <w:t>Von den Mitgliedern dürfen Umlagen nur erhoben werden, wenn und soweit dies zum Ausgleich von Verpflichtungen der Jagdgenossenschaft notwendig ist.</w:t>
      </w:r>
      <w:r w:rsidR="0089652D">
        <w:rPr>
          <w:rFonts w:ascii="Arial" w:hAnsi="Arial" w:cs="Arial"/>
        </w:rPr>
        <w:t xml:space="preserve"> </w:t>
      </w:r>
      <w:r w:rsidR="0089652D" w:rsidRPr="0089652D">
        <w:rPr>
          <w:rFonts w:ascii="Arial" w:hAnsi="Arial" w:cs="Arial"/>
          <w:vertAlign w:val="superscript"/>
        </w:rPr>
        <w:t>2</w:t>
      </w:r>
      <w:r w:rsidR="0089652D">
        <w:rPr>
          <w:rFonts w:ascii="Arial" w:hAnsi="Arial" w:cs="Arial"/>
        </w:rPr>
        <w:t>Umlagen werden von jedem Mitglied entsprechend seiner beteiligten Flächengröße erhoben.</w:t>
      </w:r>
    </w:p>
    <w:p w:rsidR="00701460" w:rsidRPr="00701460" w:rsidRDefault="00701460" w:rsidP="008E3F2D">
      <w:pPr>
        <w:pStyle w:val="Blockquote"/>
        <w:spacing w:before="120" w:after="120"/>
        <w:ind w:left="357" w:right="357"/>
        <w:jc w:val="center"/>
        <w:rPr>
          <w:rFonts w:ascii="Arial" w:hAnsi="Arial" w:cs="Arial"/>
          <w:b/>
        </w:rPr>
      </w:pPr>
      <w:r w:rsidRPr="00701460">
        <w:rPr>
          <w:rFonts w:ascii="Arial" w:hAnsi="Arial" w:cs="Arial"/>
          <w:b/>
        </w:rPr>
        <w:t>§ 12</w:t>
      </w:r>
    </w:p>
    <w:p w:rsidR="00701460" w:rsidRPr="00701460" w:rsidRDefault="00701460" w:rsidP="00701460">
      <w:pPr>
        <w:pStyle w:val="Blockquote"/>
        <w:spacing w:before="0" w:after="120"/>
        <w:ind w:left="357" w:right="357"/>
        <w:jc w:val="center"/>
        <w:rPr>
          <w:rFonts w:ascii="Arial" w:hAnsi="Arial" w:cs="Arial"/>
          <w:b/>
        </w:rPr>
      </w:pPr>
      <w:r w:rsidRPr="00701460">
        <w:rPr>
          <w:rFonts w:ascii="Arial" w:hAnsi="Arial" w:cs="Arial"/>
          <w:b/>
        </w:rPr>
        <w:t>Inkrafttreten der Satzung</w:t>
      </w:r>
    </w:p>
    <w:p w:rsidR="0089652D" w:rsidRDefault="00701460" w:rsidP="00701460">
      <w:pPr>
        <w:pStyle w:val="Blockquote"/>
        <w:spacing w:before="0" w:after="120"/>
        <w:ind w:left="357" w:right="357"/>
        <w:jc w:val="both"/>
        <w:rPr>
          <w:rFonts w:ascii="Arial" w:hAnsi="Arial" w:cs="Arial"/>
        </w:rPr>
      </w:pPr>
      <w:r w:rsidRPr="00701460">
        <w:rPr>
          <w:rFonts w:ascii="Arial" w:hAnsi="Arial" w:cs="Arial"/>
          <w:vertAlign w:val="superscript"/>
        </w:rPr>
        <w:t>1</w:t>
      </w:r>
      <w:r w:rsidRPr="00701460">
        <w:rPr>
          <w:rFonts w:ascii="Arial" w:hAnsi="Arial" w:cs="Arial"/>
        </w:rPr>
        <w:t xml:space="preserve">Die vorstehende Satzung wurde in der Jagdgenossenschaftsversammlung vom ……………… beschlossen. </w:t>
      </w:r>
    </w:p>
    <w:p w:rsidR="008A18E0" w:rsidRDefault="00701460" w:rsidP="00701460">
      <w:pPr>
        <w:pStyle w:val="Blockquote"/>
        <w:spacing w:before="0" w:after="120"/>
        <w:ind w:left="357" w:right="357"/>
        <w:jc w:val="both"/>
        <w:rPr>
          <w:rFonts w:ascii="Arial" w:hAnsi="Arial" w:cs="Arial"/>
        </w:rPr>
      </w:pPr>
      <w:r w:rsidRPr="00701460">
        <w:rPr>
          <w:rFonts w:ascii="Arial" w:hAnsi="Arial" w:cs="Arial"/>
          <w:vertAlign w:val="superscript"/>
        </w:rPr>
        <w:t>2</w:t>
      </w:r>
      <w:r w:rsidRPr="00701460">
        <w:rPr>
          <w:rFonts w:ascii="Arial" w:hAnsi="Arial" w:cs="Arial"/>
        </w:rPr>
        <w:t>Sie tritt mit dem Tage nach ihrer Bekanntmachung in Kraft und ersetzt die bisherige Satzung vom ……</w:t>
      </w:r>
      <w:r w:rsidR="008A18E0">
        <w:rPr>
          <w:rFonts w:ascii="Arial" w:hAnsi="Arial" w:cs="Arial"/>
        </w:rPr>
        <w:t>…….</w:t>
      </w:r>
    </w:p>
    <w:p w:rsidR="008A18E0" w:rsidRDefault="008A18E0" w:rsidP="00701460">
      <w:pPr>
        <w:pStyle w:val="Blockquote"/>
        <w:spacing w:before="0" w:after="120"/>
        <w:ind w:left="357" w:right="357"/>
        <w:jc w:val="both"/>
        <w:rPr>
          <w:rFonts w:ascii="Arial" w:hAnsi="Arial" w:cs="Arial"/>
        </w:rPr>
      </w:pPr>
      <w:r w:rsidRPr="008A18E0">
        <w:rPr>
          <w:rFonts w:ascii="Arial" w:hAnsi="Arial" w:cs="Arial"/>
          <w:vertAlign w:val="superscript"/>
        </w:rPr>
        <w:t>3</w:t>
      </w:r>
      <w:r>
        <w:rPr>
          <w:rFonts w:ascii="Arial" w:hAnsi="Arial" w:cs="Arial"/>
        </w:rPr>
        <w:t xml:space="preserve">Die Bekanntmachung erfolgt gemäß § 6 Abs. 3. </w:t>
      </w:r>
    </w:p>
    <w:p w:rsidR="008A18E0" w:rsidRDefault="008A18E0" w:rsidP="00701460">
      <w:pPr>
        <w:pStyle w:val="Blockquote"/>
        <w:spacing w:before="0" w:after="120"/>
        <w:ind w:left="357" w:right="357"/>
        <w:jc w:val="both"/>
        <w:rPr>
          <w:rFonts w:ascii="Arial" w:hAnsi="Arial" w:cs="Arial"/>
        </w:rPr>
      </w:pPr>
    </w:p>
    <w:p w:rsidR="008A18E0" w:rsidRDefault="008A18E0" w:rsidP="00701460">
      <w:pPr>
        <w:pStyle w:val="Blockquote"/>
        <w:spacing w:before="0" w:after="120"/>
        <w:ind w:left="357" w:right="357"/>
        <w:jc w:val="both"/>
        <w:rPr>
          <w:rFonts w:ascii="Arial" w:hAnsi="Arial" w:cs="Arial"/>
        </w:rPr>
      </w:pPr>
    </w:p>
    <w:p w:rsidR="008A18E0" w:rsidRDefault="008A18E0" w:rsidP="00701460">
      <w:pPr>
        <w:pStyle w:val="Blockquote"/>
        <w:spacing w:before="0" w:after="120"/>
        <w:ind w:left="357" w:right="357"/>
        <w:jc w:val="both"/>
        <w:rPr>
          <w:rFonts w:ascii="Arial" w:hAnsi="Arial" w:cs="Arial"/>
        </w:rPr>
      </w:pPr>
    </w:p>
    <w:p w:rsidR="00701460" w:rsidRDefault="008A18E0" w:rsidP="00701460">
      <w:pPr>
        <w:pStyle w:val="Blockquote"/>
        <w:spacing w:before="0" w:after="120"/>
        <w:ind w:left="357" w:right="357"/>
        <w:jc w:val="both"/>
        <w:rPr>
          <w:rFonts w:ascii="Arial" w:hAnsi="Arial" w:cs="Arial"/>
        </w:rPr>
      </w:pPr>
      <w:r>
        <w:rPr>
          <w:rFonts w:ascii="Arial" w:hAnsi="Arial" w:cs="Arial"/>
        </w:rPr>
        <w:t>…………………………</w:t>
      </w:r>
      <w:proofErr w:type="gramStart"/>
      <w:r>
        <w:rPr>
          <w:rFonts w:ascii="Arial" w:hAnsi="Arial" w:cs="Arial"/>
        </w:rPr>
        <w:t>…….</w:t>
      </w:r>
      <w:proofErr w:type="gramEnd"/>
      <w:r>
        <w:rPr>
          <w:rFonts w:ascii="Arial" w:hAnsi="Arial" w:cs="Arial"/>
        </w:rPr>
        <w:t>., den</w:t>
      </w:r>
      <w:r w:rsidR="00701460" w:rsidRPr="00701460">
        <w:rPr>
          <w:rFonts w:ascii="Arial" w:hAnsi="Arial" w:cs="Arial"/>
        </w:rPr>
        <w:t xml:space="preserve"> </w:t>
      </w:r>
      <w:r>
        <w:rPr>
          <w:rFonts w:ascii="Arial" w:hAnsi="Arial" w:cs="Arial"/>
        </w:rPr>
        <w:t>…………………………</w:t>
      </w:r>
    </w:p>
    <w:p w:rsidR="008A18E0" w:rsidRDefault="008A18E0" w:rsidP="00701460">
      <w:pPr>
        <w:pStyle w:val="Blockquote"/>
        <w:spacing w:before="0" w:after="120"/>
        <w:ind w:left="357" w:right="357"/>
        <w:jc w:val="both"/>
        <w:rPr>
          <w:rFonts w:ascii="Arial" w:hAnsi="Arial" w:cs="Arial"/>
        </w:rPr>
      </w:pPr>
    </w:p>
    <w:p w:rsidR="008A18E0" w:rsidRDefault="008A18E0" w:rsidP="00701460">
      <w:pPr>
        <w:pStyle w:val="Blockquote"/>
        <w:spacing w:before="0" w:after="120"/>
        <w:ind w:left="357" w:right="357"/>
        <w:jc w:val="both"/>
        <w:rPr>
          <w:rFonts w:ascii="Arial" w:hAnsi="Arial" w:cs="Arial"/>
        </w:rPr>
      </w:pPr>
    </w:p>
    <w:p w:rsidR="008A18E0" w:rsidRDefault="008A18E0" w:rsidP="00701460">
      <w:pPr>
        <w:pStyle w:val="Blockquote"/>
        <w:spacing w:before="0" w:after="120"/>
        <w:ind w:left="357" w:right="357"/>
        <w:jc w:val="both"/>
        <w:rPr>
          <w:rFonts w:ascii="Arial" w:hAnsi="Arial" w:cs="Arial"/>
        </w:rPr>
      </w:pPr>
      <w:r>
        <w:rPr>
          <w:rFonts w:ascii="Arial" w:hAnsi="Arial" w:cs="Arial"/>
        </w:rPr>
        <w:t>…………………………………….               …………………………………………….</w:t>
      </w:r>
    </w:p>
    <w:p w:rsidR="008A18E0" w:rsidRDefault="008A18E0" w:rsidP="00701460">
      <w:pPr>
        <w:pStyle w:val="Blockquote"/>
        <w:spacing w:before="0" w:after="120"/>
        <w:ind w:left="357" w:right="357"/>
        <w:jc w:val="both"/>
        <w:rPr>
          <w:rFonts w:ascii="Arial" w:hAnsi="Arial" w:cs="Arial"/>
        </w:rPr>
      </w:pPr>
    </w:p>
    <w:p w:rsidR="008A18E0" w:rsidRPr="00701460" w:rsidRDefault="008A18E0" w:rsidP="00701460">
      <w:pPr>
        <w:pStyle w:val="Blockquote"/>
        <w:spacing w:before="0" w:after="120"/>
        <w:ind w:left="357" w:right="357"/>
        <w:jc w:val="both"/>
        <w:rPr>
          <w:rFonts w:ascii="Arial" w:hAnsi="Arial" w:cs="Arial"/>
        </w:rPr>
      </w:pPr>
      <w:r>
        <w:rPr>
          <w:rFonts w:ascii="Arial" w:hAnsi="Arial" w:cs="Arial"/>
        </w:rPr>
        <w:t>Der Jagdvorstand</w:t>
      </w:r>
    </w:p>
    <w:sectPr w:rsidR="008A18E0" w:rsidRPr="00701460" w:rsidSect="000E4DCF">
      <w:headerReference w:type="default" r:id="rId8"/>
      <w:pgSz w:w="11906" w:h="16838" w:code="9"/>
      <w:pgMar w:top="1418" w:right="1276" w:bottom="1134" w:left="1276" w:header="851"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57C" w:rsidRDefault="005E457C">
      <w:pPr>
        <w:spacing w:after="0" w:line="240" w:lineRule="auto"/>
      </w:pPr>
      <w:r>
        <w:separator/>
      </w:r>
    </w:p>
  </w:endnote>
  <w:endnote w:type="continuationSeparator" w:id="0">
    <w:p w:rsidR="005E457C" w:rsidRDefault="005E4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57C" w:rsidRDefault="005E457C">
      <w:pPr>
        <w:spacing w:after="0" w:line="240" w:lineRule="auto"/>
      </w:pPr>
      <w:r>
        <w:separator/>
      </w:r>
    </w:p>
  </w:footnote>
  <w:footnote w:type="continuationSeparator" w:id="0">
    <w:p w:rsidR="005E457C" w:rsidRDefault="005E4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C20" w:rsidRPr="002B52E5" w:rsidRDefault="00883C20" w:rsidP="002B52E5">
    <w:pPr>
      <w:pStyle w:val="Kopfzeile"/>
      <w:jc w:val="center"/>
      <w:rPr>
        <w:sz w:val="20"/>
      </w:rPr>
    </w:pPr>
    <w:r w:rsidRPr="002B52E5">
      <w:rPr>
        <w:rStyle w:val="Seitenzahl"/>
        <w:sz w:val="20"/>
      </w:rPr>
      <w:fldChar w:fldCharType="begin"/>
    </w:r>
    <w:r w:rsidRPr="002B52E5">
      <w:rPr>
        <w:rStyle w:val="Seitenzahl"/>
        <w:sz w:val="20"/>
      </w:rPr>
      <w:instrText xml:space="preserve"> PAGE </w:instrText>
    </w:r>
    <w:r w:rsidRPr="002B52E5">
      <w:rPr>
        <w:rStyle w:val="Seitenzahl"/>
        <w:sz w:val="20"/>
      </w:rPr>
      <w:fldChar w:fldCharType="separate"/>
    </w:r>
    <w:r w:rsidR="00D71737">
      <w:rPr>
        <w:rStyle w:val="Seitenzahl"/>
        <w:noProof/>
        <w:sz w:val="20"/>
      </w:rPr>
      <w:t>4</w:t>
    </w:r>
    <w:r w:rsidRPr="002B52E5">
      <w:rPr>
        <w:rStyle w:val="Seitenzah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86" w:hanging="360"/>
      </w:pPr>
    </w:lvl>
    <w:lvl w:ilvl="1">
      <w:start w:val="1"/>
      <w:numFmt w:val="decimal"/>
      <w:lvlText w:val="%2."/>
      <w:lvlJc w:val="left"/>
      <w:pPr>
        <w:ind w:left="1506" w:hanging="360"/>
      </w:pPr>
    </w:lvl>
    <w:lvl w:ilvl="2">
      <w:start w:val="1"/>
      <w:numFmt w:val="decimal"/>
      <w:lvlText w:val="%3."/>
      <w:lvlJc w:val="left"/>
      <w:pPr>
        <w:ind w:left="2226" w:hanging="360"/>
      </w:pPr>
    </w:lvl>
    <w:lvl w:ilvl="3">
      <w:start w:val="1"/>
      <w:numFmt w:val="decimal"/>
      <w:lvlText w:val="%4."/>
      <w:lvlJc w:val="left"/>
      <w:pPr>
        <w:ind w:left="2946" w:hanging="360"/>
      </w:pPr>
    </w:lvl>
    <w:lvl w:ilvl="4">
      <w:start w:val="1"/>
      <w:numFmt w:val="decimal"/>
      <w:lvlText w:val="%5."/>
      <w:lvlJc w:val="left"/>
      <w:pPr>
        <w:ind w:left="3666" w:hanging="360"/>
      </w:pPr>
    </w:lvl>
    <w:lvl w:ilvl="5">
      <w:start w:val="1"/>
      <w:numFmt w:val="decimal"/>
      <w:lvlText w:val="%6."/>
      <w:lvlJc w:val="left"/>
      <w:pPr>
        <w:ind w:left="4386" w:hanging="360"/>
      </w:pPr>
    </w:lvl>
    <w:lvl w:ilvl="6">
      <w:start w:val="1"/>
      <w:numFmt w:val="decimal"/>
      <w:lvlText w:val="%7."/>
      <w:lvlJc w:val="left"/>
      <w:pPr>
        <w:ind w:left="5106" w:hanging="360"/>
      </w:pPr>
    </w:lvl>
    <w:lvl w:ilvl="7">
      <w:start w:val="1"/>
      <w:numFmt w:val="decimal"/>
      <w:lvlText w:val="%8."/>
      <w:lvlJc w:val="left"/>
      <w:pPr>
        <w:ind w:left="5826"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20127F91"/>
    <w:multiLevelType w:val="hybridMultilevel"/>
    <w:tmpl w:val="7D8834C6"/>
    <w:lvl w:ilvl="0" w:tplc="0407000F">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15:restartNumberingAfterBreak="0">
    <w:nsid w:val="48DA08F0"/>
    <w:multiLevelType w:val="hybridMultilevel"/>
    <w:tmpl w:val="9CE8073A"/>
    <w:lvl w:ilvl="0" w:tplc="233AC3D0">
      <w:start w:val="1"/>
      <w:numFmt w:val="decimal"/>
      <w:lvlText w:val="(%1)"/>
      <w:lvlJc w:val="left"/>
      <w:pPr>
        <w:ind w:left="887" w:hanging="360"/>
      </w:pPr>
      <w:rPr>
        <w:rFonts w:hint="default"/>
      </w:rPr>
    </w:lvl>
    <w:lvl w:ilvl="1" w:tplc="04070019" w:tentative="1">
      <w:start w:val="1"/>
      <w:numFmt w:val="lowerLetter"/>
      <w:lvlText w:val="%2."/>
      <w:lvlJc w:val="left"/>
      <w:pPr>
        <w:ind w:left="1607" w:hanging="360"/>
      </w:pPr>
    </w:lvl>
    <w:lvl w:ilvl="2" w:tplc="0407001B" w:tentative="1">
      <w:start w:val="1"/>
      <w:numFmt w:val="lowerRoman"/>
      <w:lvlText w:val="%3."/>
      <w:lvlJc w:val="right"/>
      <w:pPr>
        <w:ind w:left="2327" w:hanging="180"/>
      </w:pPr>
    </w:lvl>
    <w:lvl w:ilvl="3" w:tplc="0407000F" w:tentative="1">
      <w:start w:val="1"/>
      <w:numFmt w:val="decimal"/>
      <w:lvlText w:val="%4."/>
      <w:lvlJc w:val="left"/>
      <w:pPr>
        <w:ind w:left="3047" w:hanging="360"/>
      </w:pPr>
    </w:lvl>
    <w:lvl w:ilvl="4" w:tplc="04070019" w:tentative="1">
      <w:start w:val="1"/>
      <w:numFmt w:val="lowerLetter"/>
      <w:lvlText w:val="%5."/>
      <w:lvlJc w:val="left"/>
      <w:pPr>
        <w:ind w:left="3767" w:hanging="360"/>
      </w:pPr>
    </w:lvl>
    <w:lvl w:ilvl="5" w:tplc="0407001B" w:tentative="1">
      <w:start w:val="1"/>
      <w:numFmt w:val="lowerRoman"/>
      <w:lvlText w:val="%6."/>
      <w:lvlJc w:val="right"/>
      <w:pPr>
        <w:ind w:left="4487" w:hanging="180"/>
      </w:pPr>
    </w:lvl>
    <w:lvl w:ilvl="6" w:tplc="0407000F" w:tentative="1">
      <w:start w:val="1"/>
      <w:numFmt w:val="decimal"/>
      <w:lvlText w:val="%7."/>
      <w:lvlJc w:val="left"/>
      <w:pPr>
        <w:ind w:left="5207" w:hanging="360"/>
      </w:pPr>
    </w:lvl>
    <w:lvl w:ilvl="7" w:tplc="04070019" w:tentative="1">
      <w:start w:val="1"/>
      <w:numFmt w:val="lowerLetter"/>
      <w:lvlText w:val="%8."/>
      <w:lvlJc w:val="left"/>
      <w:pPr>
        <w:ind w:left="5927" w:hanging="360"/>
      </w:pPr>
    </w:lvl>
    <w:lvl w:ilvl="8" w:tplc="0407001B" w:tentative="1">
      <w:start w:val="1"/>
      <w:numFmt w:val="lowerRoman"/>
      <w:lvlText w:val="%9."/>
      <w:lvlJc w:val="right"/>
      <w:pPr>
        <w:ind w:left="66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FEC"/>
    <w:rsid w:val="0000482F"/>
    <w:rsid w:val="00010C49"/>
    <w:rsid w:val="00040361"/>
    <w:rsid w:val="00040F12"/>
    <w:rsid w:val="0004197B"/>
    <w:rsid w:val="00047E58"/>
    <w:rsid w:val="00053AF7"/>
    <w:rsid w:val="000B1EF3"/>
    <w:rsid w:val="000B3062"/>
    <w:rsid w:val="000B54E4"/>
    <w:rsid w:val="000C0EDD"/>
    <w:rsid w:val="000E4DCF"/>
    <w:rsid w:val="000F1A7B"/>
    <w:rsid w:val="00107531"/>
    <w:rsid w:val="00127066"/>
    <w:rsid w:val="00130345"/>
    <w:rsid w:val="00143746"/>
    <w:rsid w:val="001456B4"/>
    <w:rsid w:val="00187D38"/>
    <w:rsid w:val="00192857"/>
    <w:rsid w:val="001A4C16"/>
    <w:rsid w:val="001B3F7E"/>
    <w:rsid w:val="001C792C"/>
    <w:rsid w:val="001F12EC"/>
    <w:rsid w:val="001F253D"/>
    <w:rsid w:val="00214CEC"/>
    <w:rsid w:val="00223DAD"/>
    <w:rsid w:val="00224844"/>
    <w:rsid w:val="00265317"/>
    <w:rsid w:val="00267228"/>
    <w:rsid w:val="00271C42"/>
    <w:rsid w:val="00276F7A"/>
    <w:rsid w:val="00290629"/>
    <w:rsid w:val="002A19D0"/>
    <w:rsid w:val="002B52E5"/>
    <w:rsid w:val="002E420A"/>
    <w:rsid w:val="00300B38"/>
    <w:rsid w:val="00301C94"/>
    <w:rsid w:val="00304C7B"/>
    <w:rsid w:val="00341330"/>
    <w:rsid w:val="003621F7"/>
    <w:rsid w:val="003642CF"/>
    <w:rsid w:val="003715D3"/>
    <w:rsid w:val="00377FB1"/>
    <w:rsid w:val="00397FCF"/>
    <w:rsid w:val="003C1280"/>
    <w:rsid w:val="003C7B3C"/>
    <w:rsid w:val="00413B4A"/>
    <w:rsid w:val="004205E1"/>
    <w:rsid w:val="004354F2"/>
    <w:rsid w:val="004524F1"/>
    <w:rsid w:val="00486978"/>
    <w:rsid w:val="004905B5"/>
    <w:rsid w:val="004934DF"/>
    <w:rsid w:val="004A05AB"/>
    <w:rsid w:val="004E770F"/>
    <w:rsid w:val="0050781E"/>
    <w:rsid w:val="00524CD5"/>
    <w:rsid w:val="005428FB"/>
    <w:rsid w:val="00571469"/>
    <w:rsid w:val="00582531"/>
    <w:rsid w:val="00594B88"/>
    <w:rsid w:val="005D376E"/>
    <w:rsid w:val="005E457C"/>
    <w:rsid w:val="005F454F"/>
    <w:rsid w:val="00613387"/>
    <w:rsid w:val="00624195"/>
    <w:rsid w:val="00683698"/>
    <w:rsid w:val="006B5A26"/>
    <w:rsid w:val="006C6E33"/>
    <w:rsid w:val="006D05B3"/>
    <w:rsid w:val="00701460"/>
    <w:rsid w:val="00716A9E"/>
    <w:rsid w:val="00730050"/>
    <w:rsid w:val="00730FFE"/>
    <w:rsid w:val="0074254F"/>
    <w:rsid w:val="00746727"/>
    <w:rsid w:val="00763FD1"/>
    <w:rsid w:val="00773A5E"/>
    <w:rsid w:val="00783A1A"/>
    <w:rsid w:val="0079768A"/>
    <w:rsid w:val="007978FC"/>
    <w:rsid w:val="007A6CB1"/>
    <w:rsid w:val="007B74CC"/>
    <w:rsid w:val="007E14B9"/>
    <w:rsid w:val="008051B9"/>
    <w:rsid w:val="00835142"/>
    <w:rsid w:val="008376C5"/>
    <w:rsid w:val="008414B5"/>
    <w:rsid w:val="00865573"/>
    <w:rsid w:val="0087424F"/>
    <w:rsid w:val="00883C20"/>
    <w:rsid w:val="0089652D"/>
    <w:rsid w:val="008A18E0"/>
    <w:rsid w:val="008A2FCE"/>
    <w:rsid w:val="008B5B82"/>
    <w:rsid w:val="008C4E85"/>
    <w:rsid w:val="008D3AB0"/>
    <w:rsid w:val="008E3F2D"/>
    <w:rsid w:val="00901764"/>
    <w:rsid w:val="00903C71"/>
    <w:rsid w:val="00934BA1"/>
    <w:rsid w:val="00953D0F"/>
    <w:rsid w:val="009558A7"/>
    <w:rsid w:val="00977637"/>
    <w:rsid w:val="0099793B"/>
    <w:rsid w:val="009A66C5"/>
    <w:rsid w:val="009B11D0"/>
    <w:rsid w:val="009B5C48"/>
    <w:rsid w:val="009F4B79"/>
    <w:rsid w:val="00A010C7"/>
    <w:rsid w:val="00A02647"/>
    <w:rsid w:val="00A13708"/>
    <w:rsid w:val="00A2761F"/>
    <w:rsid w:val="00A32643"/>
    <w:rsid w:val="00A37349"/>
    <w:rsid w:val="00A456D3"/>
    <w:rsid w:val="00AC0D19"/>
    <w:rsid w:val="00AC77D8"/>
    <w:rsid w:val="00AD2F0A"/>
    <w:rsid w:val="00AD2FDA"/>
    <w:rsid w:val="00AE7F88"/>
    <w:rsid w:val="00AF4008"/>
    <w:rsid w:val="00AF7CD1"/>
    <w:rsid w:val="00B0390D"/>
    <w:rsid w:val="00B238AA"/>
    <w:rsid w:val="00B42760"/>
    <w:rsid w:val="00B47CE7"/>
    <w:rsid w:val="00B513F2"/>
    <w:rsid w:val="00B54467"/>
    <w:rsid w:val="00B6017B"/>
    <w:rsid w:val="00B95BAD"/>
    <w:rsid w:val="00B96754"/>
    <w:rsid w:val="00BA2E5D"/>
    <w:rsid w:val="00BC77E4"/>
    <w:rsid w:val="00BD4DE5"/>
    <w:rsid w:val="00BD7E08"/>
    <w:rsid w:val="00C02AD2"/>
    <w:rsid w:val="00C03711"/>
    <w:rsid w:val="00C1640F"/>
    <w:rsid w:val="00C37D01"/>
    <w:rsid w:val="00C46717"/>
    <w:rsid w:val="00C511AF"/>
    <w:rsid w:val="00C65EA9"/>
    <w:rsid w:val="00C93727"/>
    <w:rsid w:val="00C979FB"/>
    <w:rsid w:val="00CE4DC9"/>
    <w:rsid w:val="00CF6CDA"/>
    <w:rsid w:val="00D07389"/>
    <w:rsid w:val="00D47138"/>
    <w:rsid w:val="00D63578"/>
    <w:rsid w:val="00D70F61"/>
    <w:rsid w:val="00D71495"/>
    <w:rsid w:val="00D71737"/>
    <w:rsid w:val="00D73844"/>
    <w:rsid w:val="00D938CE"/>
    <w:rsid w:val="00D96F1A"/>
    <w:rsid w:val="00DB359A"/>
    <w:rsid w:val="00DB471E"/>
    <w:rsid w:val="00DD6AEB"/>
    <w:rsid w:val="00DF2E45"/>
    <w:rsid w:val="00E14E7D"/>
    <w:rsid w:val="00E30618"/>
    <w:rsid w:val="00E32BCA"/>
    <w:rsid w:val="00E874E8"/>
    <w:rsid w:val="00E974B4"/>
    <w:rsid w:val="00EB0515"/>
    <w:rsid w:val="00EB5B90"/>
    <w:rsid w:val="00EC2FEC"/>
    <w:rsid w:val="00ED3314"/>
    <w:rsid w:val="00ED3BDB"/>
    <w:rsid w:val="00ED6D09"/>
    <w:rsid w:val="00EE6CFC"/>
    <w:rsid w:val="00EF3168"/>
    <w:rsid w:val="00F26371"/>
    <w:rsid w:val="00F42FEB"/>
    <w:rsid w:val="00F70956"/>
    <w:rsid w:val="00F74011"/>
    <w:rsid w:val="00F918F6"/>
    <w:rsid w:val="00F94775"/>
    <w:rsid w:val="00FA1D55"/>
    <w:rsid w:val="00FA1E57"/>
    <w:rsid w:val="00FD0D33"/>
    <w:rsid w:val="00FE5C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C24B2"/>
  <w15:chartTrackingRefBased/>
  <w15:docId w15:val="{049E33B7-A6BD-4FE0-8F57-6A59062B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20" w:line="36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lockquote">
    <w:name w:val="Blockquote"/>
    <w:basedOn w:val="Standard"/>
    <w:pPr>
      <w:spacing w:before="100" w:after="100" w:line="240" w:lineRule="auto"/>
      <w:ind w:left="360" w:right="360"/>
    </w:pPr>
    <w:rPr>
      <w:rFonts w:ascii="Times New Roman" w:hAnsi="Times New Roman"/>
      <w:snapToGrid w:val="0"/>
    </w:rPr>
  </w:style>
  <w:style w:type="paragraph" w:styleId="Kopfzeile">
    <w:name w:val="header"/>
    <w:basedOn w:val="Standard"/>
    <w:rsid w:val="002B52E5"/>
    <w:pPr>
      <w:tabs>
        <w:tab w:val="center" w:pos="4536"/>
        <w:tab w:val="right" w:pos="9072"/>
      </w:tabs>
    </w:pPr>
  </w:style>
  <w:style w:type="paragraph" w:styleId="Fuzeile">
    <w:name w:val="footer"/>
    <w:basedOn w:val="Standard"/>
    <w:rsid w:val="002B52E5"/>
    <w:pPr>
      <w:tabs>
        <w:tab w:val="center" w:pos="4536"/>
        <w:tab w:val="right" w:pos="9072"/>
      </w:tabs>
    </w:pPr>
  </w:style>
  <w:style w:type="character" w:styleId="Seitenzahl">
    <w:name w:val="page number"/>
    <w:basedOn w:val="Absatz-Standardschriftart"/>
    <w:rsid w:val="002B52E5"/>
  </w:style>
  <w:style w:type="paragraph" w:styleId="Sprechblasentext">
    <w:name w:val="Balloon Text"/>
    <w:basedOn w:val="Standard"/>
    <w:link w:val="SprechblasentextZchn"/>
    <w:uiPriority w:val="99"/>
    <w:semiHidden/>
    <w:unhideWhenUsed/>
    <w:rsid w:val="00AF7CD1"/>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AF7CD1"/>
    <w:rPr>
      <w:rFonts w:ascii="Segoe UI" w:hAnsi="Segoe UI" w:cs="Segoe UI"/>
      <w:sz w:val="18"/>
      <w:szCs w:val="18"/>
    </w:rPr>
  </w:style>
  <w:style w:type="paragraph" w:styleId="berarbeitung">
    <w:name w:val="Revision"/>
    <w:hidden/>
    <w:uiPriority w:val="99"/>
    <w:semiHidden/>
    <w:rsid w:val="00B0390D"/>
    <w:rPr>
      <w:rFonts w:ascii="Arial" w:hAnsi="Arial"/>
      <w:sz w:val="24"/>
    </w:rPr>
  </w:style>
  <w:style w:type="character" w:styleId="Kommentarzeichen">
    <w:name w:val="annotation reference"/>
    <w:uiPriority w:val="99"/>
    <w:semiHidden/>
    <w:unhideWhenUsed/>
    <w:rsid w:val="00300B38"/>
    <w:rPr>
      <w:sz w:val="16"/>
      <w:szCs w:val="16"/>
    </w:rPr>
  </w:style>
  <w:style w:type="paragraph" w:styleId="Kommentartext">
    <w:name w:val="annotation text"/>
    <w:basedOn w:val="Standard"/>
    <w:link w:val="KommentartextZchn"/>
    <w:uiPriority w:val="99"/>
    <w:semiHidden/>
    <w:unhideWhenUsed/>
    <w:rsid w:val="00300B38"/>
    <w:rPr>
      <w:sz w:val="20"/>
    </w:rPr>
  </w:style>
  <w:style w:type="character" w:customStyle="1" w:styleId="KommentartextZchn">
    <w:name w:val="Kommentartext Zchn"/>
    <w:link w:val="Kommentartext"/>
    <w:uiPriority w:val="99"/>
    <w:semiHidden/>
    <w:rsid w:val="00300B38"/>
    <w:rPr>
      <w:rFonts w:ascii="Arial" w:hAnsi="Arial"/>
    </w:rPr>
  </w:style>
  <w:style w:type="paragraph" w:styleId="Kommentarthema">
    <w:name w:val="annotation subject"/>
    <w:basedOn w:val="Kommentartext"/>
    <w:next w:val="Kommentartext"/>
    <w:link w:val="KommentarthemaZchn"/>
    <w:uiPriority w:val="99"/>
    <w:semiHidden/>
    <w:unhideWhenUsed/>
    <w:rsid w:val="00300B38"/>
    <w:rPr>
      <w:b/>
      <w:bCs/>
    </w:rPr>
  </w:style>
  <w:style w:type="character" w:customStyle="1" w:styleId="KommentarthemaZchn">
    <w:name w:val="Kommentarthema Zchn"/>
    <w:link w:val="Kommentarthema"/>
    <w:uiPriority w:val="99"/>
    <w:semiHidden/>
    <w:rsid w:val="00300B3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CEF2C-F859-47F0-B1A5-0F764A110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2101</Words>
  <Characters>13973</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Anlage 1 - Mustersatzung für Jagdgenossenschaften</vt:lpstr>
    </vt:vector>
  </TitlesOfParts>
  <Company>Nds ML</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1 - Mustersatzung für Jagdgenossenschaften</dc:title>
  <dc:subject>AB NJagdG</dc:subject>
  <dc:creator>SObermann</dc:creator>
  <cp:keywords>NJagdG, ABNjagdG, Mustersatzung Jagdgenossenschaften</cp:keywords>
  <dc:description/>
  <cp:lastModifiedBy>Oltrogge, Uwe (ML)</cp:lastModifiedBy>
  <cp:revision>3</cp:revision>
  <cp:lastPrinted>2022-11-29T12:27:00Z</cp:lastPrinted>
  <dcterms:created xsi:type="dcterms:W3CDTF">2023-03-06T05:31:00Z</dcterms:created>
  <dcterms:modified xsi:type="dcterms:W3CDTF">2023-03-06T10:27:00Z</dcterms:modified>
  <cp:category>NJagdG</cp:category>
</cp:coreProperties>
</file>